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49" w:rsidRPr="00BB3AB9" w:rsidRDefault="00125449" w:rsidP="00492E7C">
      <w:pPr>
        <w:spacing w:after="0" w:line="276" w:lineRule="auto"/>
        <w:jc w:val="center"/>
        <w:rPr>
          <w:rFonts w:ascii="Times New Roman" w:hAnsi="Times New Roman"/>
          <w:b/>
        </w:rPr>
      </w:pPr>
      <w:bookmarkStart w:id="0" w:name="_Hlk521157333"/>
      <w:r w:rsidRPr="00BB3AB9">
        <w:rPr>
          <w:rFonts w:ascii="Times New Roman" w:hAnsi="Times New Roman"/>
          <w:b/>
        </w:rPr>
        <w:t xml:space="preserve">HUBUNGAN USIA </w:t>
      </w:r>
      <w:r w:rsidR="00276D04">
        <w:rPr>
          <w:rFonts w:ascii="Times New Roman" w:hAnsi="Times New Roman"/>
          <w:b/>
          <w:lang w:val="en-US"/>
        </w:rPr>
        <w:t xml:space="preserve">, </w:t>
      </w:r>
      <w:r w:rsidRPr="00BB3AB9">
        <w:rPr>
          <w:rFonts w:ascii="Times New Roman" w:hAnsi="Times New Roman"/>
          <w:b/>
        </w:rPr>
        <w:t>PARITAS DAN USIA KEHAMILAN DENGAN</w:t>
      </w:r>
      <w:r w:rsidR="00276D04">
        <w:rPr>
          <w:rFonts w:ascii="Times New Roman" w:hAnsi="Times New Roman"/>
          <w:b/>
          <w:lang w:val="en-US"/>
        </w:rPr>
        <w:t xml:space="preserve"> </w:t>
      </w:r>
      <w:r w:rsidRPr="00BB3AB9">
        <w:rPr>
          <w:rFonts w:ascii="Times New Roman" w:hAnsi="Times New Roman"/>
          <w:b/>
        </w:rPr>
        <w:t>BAYI BERAT LAHIR RENDAH DI RSU MITRA MEDIKA</w:t>
      </w:r>
      <w:r w:rsidR="00575E04" w:rsidRPr="00BB3AB9">
        <w:rPr>
          <w:rFonts w:ascii="Times New Roman" w:hAnsi="Times New Roman"/>
          <w:b/>
        </w:rPr>
        <w:t xml:space="preserve">MEDAN </w:t>
      </w:r>
      <w:r w:rsidR="00492E7C" w:rsidRPr="00BB3AB9">
        <w:rPr>
          <w:rFonts w:ascii="Times New Roman" w:hAnsi="Times New Roman"/>
          <w:b/>
          <w:lang w:val="en-US"/>
        </w:rPr>
        <w:t xml:space="preserve">PERIODE </w:t>
      </w:r>
      <w:r w:rsidRPr="00BB3AB9">
        <w:rPr>
          <w:rFonts w:ascii="Times New Roman" w:hAnsi="Times New Roman"/>
          <w:b/>
        </w:rPr>
        <w:t>2017</w:t>
      </w:r>
    </w:p>
    <w:bookmarkEnd w:id="0"/>
    <w:p w:rsidR="00D210F1" w:rsidRPr="00BB3AB9" w:rsidRDefault="00D210F1" w:rsidP="00492E7C">
      <w:pPr>
        <w:spacing w:after="0" w:line="276" w:lineRule="auto"/>
        <w:jc w:val="center"/>
        <w:rPr>
          <w:rFonts w:ascii="Times New Roman" w:hAnsi="Times New Roman"/>
          <w:b/>
          <w:lang w:val="en-US"/>
        </w:rPr>
      </w:pPr>
    </w:p>
    <w:p w:rsidR="00DC7389" w:rsidRPr="00BB3AB9" w:rsidRDefault="00A73B2B" w:rsidP="00492E7C">
      <w:pPr>
        <w:spacing w:after="0" w:line="276" w:lineRule="auto"/>
        <w:jc w:val="center"/>
        <w:rPr>
          <w:rFonts w:ascii="Times New Roman" w:hAnsi="Times New Roman"/>
          <w:b/>
          <w:bCs/>
          <w:i/>
        </w:rPr>
      </w:pPr>
      <w:r w:rsidRPr="00BB3AB9">
        <w:rPr>
          <w:rFonts w:ascii="Times New Roman" w:hAnsi="Times New Roman"/>
          <w:b/>
          <w:bCs/>
          <w:i/>
        </w:rPr>
        <w:t xml:space="preserve">The Relationship of the Age Of Parity and Gestational Age with Low Birth Weight Babies in </w:t>
      </w:r>
      <w:r w:rsidR="00366B03" w:rsidRPr="00BB3AB9">
        <w:rPr>
          <w:rFonts w:ascii="Times New Roman" w:hAnsi="Times New Roman"/>
          <w:b/>
          <w:bCs/>
          <w:i/>
        </w:rPr>
        <w:t>RSU Mitra Medika</w:t>
      </w:r>
      <w:r w:rsidR="00575E04" w:rsidRPr="00BB3AB9">
        <w:rPr>
          <w:rFonts w:ascii="Times New Roman" w:hAnsi="Times New Roman"/>
          <w:b/>
          <w:bCs/>
          <w:i/>
        </w:rPr>
        <w:t xml:space="preserve">Medan </w:t>
      </w:r>
      <w:r w:rsidR="00492E7C" w:rsidRPr="00BB3AB9">
        <w:rPr>
          <w:rFonts w:ascii="Times New Roman" w:hAnsi="Times New Roman"/>
          <w:b/>
          <w:bCs/>
          <w:i/>
        </w:rPr>
        <w:t xml:space="preserve">Period </w:t>
      </w:r>
      <w:r w:rsidRPr="00BB3AB9">
        <w:rPr>
          <w:rFonts w:ascii="Times New Roman" w:hAnsi="Times New Roman"/>
          <w:b/>
          <w:bCs/>
          <w:i/>
        </w:rPr>
        <w:t>2017</w:t>
      </w:r>
    </w:p>
    <w:p w:rsidR="00A73B2B" w:rsidRPr="00BB3AB9" w:rsidRDefault="00A73B2B" w:rsidP="00492E7C">
      <w:pPr>
        <w:spacing w:after="0" w:line="276" w:lineRule="auto"/>
        <w:jc w:val="center"/>
        <w:rPr>
          <w:rFonts w:ascii="Times New Roman" w:eastAsia="Times New Roman" w:hAnsi="Times New Roman"/>
          <w:b/>
          <w:bCs/>
          <w:sz w:val="18"/>
        </w:rPr>
      </w:pPr>
    </w:p>
    <w:p w:rsidR="00D85B88" w:rsidRPr="00BB3AB9" w:rsidRDefault="00646833" w:rsidP="00492E7C">
      <w:pPr>
        <w:spacing w:after="0" w:line="276" w:lineRule="auto"/>
        <w:jc w:val="center"/>
        <w:rPr>
          <w:rFonts w:ascii="Times New Roman" w:hAnsi="Times New Roman"/>
          <w:b/>
          <w:color w:val="000000"/>
          <w:lang w:val="en-US"/>
        </w:rPr>
      </w:pPr>
      <w:r>
        <w:rPr>
          <w:rFonts w:ascii="Times New Roman" w:eastAsia="Times New Roman" w:hAnsi="Times New Roman"/>
          <w:b/>
          <w:bCs/>
          <w:lang w:val="en-US"/>
        </w:rPr>
        <w:t>Julina Br. Sembiring</w:t>
      </w:r>
      <w:r>
        <w:rPr>
          <w:rFonts w:ascii="Times New Roman" w:eastAsia="Times New Roman" w:hAnsi="Times New Roman"/>
          <w:b/>
          <w:bCs/>
          <w:vertAlign w:val="superscript"/>
          <w:lang w:val="en-US"/>
        </w:rPr>
        <w:t>1*</w:t>
      </w:r>
      <w:r w:rsidR="00D85B88" w:rsidRPr="00BB3AB9">
        <w:rPr>
          <w:rFonts w:ascii="Times New Roman" w:eastAsia="Times New Roman" w:hAnsi="Times New Roman"/>
          <w:b/>
          <w:bCs/>
          <w:lang w:val="en-US"/>
        </w:rPr>
        <w:t xml:space="preserve">, </w:t>
      </w:r>
      <w:r w:rsidR="00492E7C" w:rsidRPr="00BB3AB9">
        <w:rPr>
          <w:rFonts w:ascii="Times New Roman" w:eastAsia="Times New Roman" w:hAnsi="Times New Roman"/>
          <w:b/>
          <w:bCs/>
          <w:lang w:val="en-US"/>
        </w:rPr>
        <w:t>Hj. Razia Begum Suroyo</w:t>
      </w:r>
      <w:r w:rsidRPr="00646833">
        <w:rPr>
          <w:rFonts w:ascii="Times New Roman" w:eastAsia="Times New Roman" w:hAnsi="Times New Roman"/>
          <w:bCs/>
          <w:vertAlign w:val="superscript"/>
          <w:lang w:val="en-US"/>
        </w:rPr>
        <w:t>2</w:t>
      </w:r>
      <w:r w:rsidR="00D85B88" w:rsidRPr="00BB3AB9">
        <w:rPr>
          <w:rFonts w:ascii="Times New Roman" w:hAnsi="Times New Roman"/>
          <w:b/>
          <w:color w:val="000000"/>
          <w:lang w:val="en-US"/>
        </w:rPr>
        <w:t xml:space="preserve">, </w:t>
      </w:r>
      <w:r w:rsidRPr="00BB3AB9">
        <w:rPr>
          <w:rFonts w:ascii="Times New Roman" w:eastAsia="Times New Roman" w:hAnsi="Times New Roman"/>
          <w:b/>
          <w:bCs/>
          <w:lang w:val="en-US"/>
        </w:rPr>
        <w:t>Aprilian Sarumaha</w:t>
      </w:r>
      <w:r w:rsidRPr="00646833">
        <w:rPr>
          <w:rFonts w:ascii="Times New Roman" w:eastAsia="Times New Roman" w:hAnsi="Times New Roman"/>
          <w:bCs/>
          <w:vertAlign w:val="superscript"/>
          <w:lang w:val="en-US"/>
        </w:rPr>
        <w:t>3</w:t>
      </w:r>
    </w:p>
    <w:p w:rsidR="001D2041" w:rsidRPr="00BB3AB9" w:rsidRDefault="001D2041" w:rsidP="00492E7C">
      <w:pPr>
        <w:spacing w:after="0" w:line="276" w:lineRule="auto"/>
        <w:jc w:val="center"/>
        <w:rPr>
          <w:rFonts w:ascii="Times New Roman" w:hAnsi="Times New Roman"/>
          <w:b/>
          <w:sz w:val="18"/>
        </w:rPr>
      </w:pPr>
    </w:p>
    <w:p w:rsidR="00646833" w:rsidRPr="00BB3AB9" w:rsidRDefault="00646833" w:rsidP="00646833">
      <w:pPr>
        <w:spacing w:after="0" w:line="240" w:lineRule="auto"/>
        <w:jc w:val="center"/>
        <w:rPr>
          <w:rFonts w:ascii="Times New Roman" w:eastAsia="Times New Roman" w:hAnsi="Times New Roman"/>
          <w:bCs/>
          <w:lang w:val="en-US"/>
        </w:rPr>
      </w:pPr>
      <w:r w:rsidRPr="00646833">
        <w:rPr>
          <w:rFonts w:ascii="Times New Roman" w:eastAsia="Times New Roman" w:hAnsi="Times New Roman"/>
          <w:bCs/>
          <w:vertAlign w:val="superscript"/>
          <w:lang w:val="en-US"/>
        </w:rPr>
        <w:t>1</w:t>
      </w:r>
      <w:r>
        <w:rPr>
          <w:rFonts w:ascii="Times New Roman" w:eastAsia="Times New Roman" w:hAnsi="Times New Roman"/>
          <w:bCs/>
          <w:lang w:val="en-US"/>
        </w:rPr>
        <w:t xml:space="preserve"> </w:t>
      </w:r>
      <w:r w:rsidRPr="00BB3AB9">
        <w:rPr>
          <w:rFonts w:ascii="Times New Roman" w:eastAsia="Times New Roman" w:hAnsi="Times New Roman"/>
          <w:bCs/>
          <w:lang w:val="en-US"/>
        </w:rPr>
        <w:t>Dosen</w:t>
      </w:r>
      <w:r>
        <w:rPr>
          <w:rFonts w:ascii="Times New Roman" w:eastAsia="Times New Roman" w:hAnsi="Times New Roman"/>
          <w:bCs/>
          <w:lang w:val="en-US"/>
        </w:rPr>
        <w:t xml:space="preserve"> </w:t>
      </w:r>
      <w:r w:rsidRPr="00BB3AB9">
        <w:rPr>
          <w:rFonts w:ascii="Times New Roman" w:eastAsia="Times New Roman" w:hAnsi="Times New Roman"/>
          <w:bCs/>
          <w:lang w:val="en-US"/>
        </w:rPr>
        <w:t>D3 Kebidanan, Akademi</w:t>
      </w:r>
      <w:r>
        <w:rPr>
          <w:rFonts w:ascii="Times New Roman" w:eastAsia="Times New Roman" w:hAnsi="Times New Roman"/>
          <w:bCs/>
          <w:lang w:val="en-US"/>
        </w:rPr>
        <w:t xml:space="preserve"> </w:t>
      </w:r>
      <w:r w:rsidRPr="00BB3AB9">
        <w:rPr>
          <w:rFonts w:ascii="Times New Roman" w:eastAsia="Times New Roman" w:hAnsi="Times New Roman"/>
          <w:bCs/>
          <w:lang w:val="en-US"/>
        </w:rPr>
        <w:t>Kebidanan Helvetia, Medan, Indonesia</w:t>
      </w:r>
      <w:r w:rsidR="00F6352B" w:rsidRPr="00BB3AB9">
        <w:rPr>
          <w:rFonts w:ascii="Times New Roman" w:eastAsia="Times New Roman" w:hAnsi="Times New Roman"/>
          <w:bCs/>
          <w:vertAlign w:val="superscript"/>
          <w:lang w:val="en-US"/>
        </w:rPr>
        <w:t xml:space="preserve"> </w:t>
      </w:r>
    </w:p>
    <w:p w:rsidR="00646833" w:rsidRDefault="00646833" w:rsidP="00492E7C">
      <w:pPr>
        <w:spacing w:after="0" w:line="240" w:lineRule="auto"/>
        <w:jc w:val="center"/>
        <w:rPr>
          <w:rFonts w:ascii="Times New Roman" w:eastAsia="Times New Roman" w:hAnsi="Times New Roman"/>
          <w:bCs/>
          <w:lang w:val="en-US"/>
        </w:rPr>
      </w:pPr>
      <w:r w:rsidRPr="00646833">
        <w:rPr>
          <w:rFonts w:ascii="Times New Roman" w:eastAsia="Times New Roman" w:hAnsi="Times New Roman"/>
          <w:bCs/>
          <w:vertAlign w:val="superscript"/>
          <w:lang w:val="en-US"/>
        </w:rPr>
        <w:t>2</w:t>
      </w:r>
      <w:r>
        <w:rPr>
          <w:rFonts w:ascii="Times New Roman" w:eastAsia="Times New Roman" w:hAnsi="Times New Roman"/>
          <w:bCs/>
          <w:vertAlign w:val="superscript"/>
          <w:lang w:val="en-US"/>
        </w:rPr>
        <w:t xml:space="preserve"> </w:t>
      </w:r>
      <w:r w:rsidR="00F6352B" w:rsidRPr="00BB3AB9">
        <w:rPr>
          <w:rFonts w:ascii="Times New Roman" w:eastAsia="Times New Roman" w:hAnsi="Times New Roman"/>
          <w:bCs/>
          <w:lang w:val="en-US"/>
        </w:rPr>
        <w:t>Dosen</w:t>
      </w:r>
      <w:r>
        <w:rPr>
          <w:rFonts w:ascii="Times New Roman" w:eastAsia="Times New Roman" w:hAnsi="Times New Roman"/>
          <w:bCs/>
          <w:lang w:val="en-US"/>
        </w:rPr>
        <w:t xml:space="preserve"> </w:t>
      </w:r>
      <w:r w:rsidR="00492E7C" w:rsidRPr="00BB3AB9">
        <w:rPr>
          <w:rFonts w:ascii="Times New Roman" w:eastAsia="Times New Roman" w:hAnsi="Times New Roman"/>
          <w:bCs/>
          <w:lang w:val="en-US"/>
        </w:rPr>
        <w:t>S2 KesehatanMasyarakat</w:t>
      </w:r>
      <w:r w:rsidR="00F6352B" w:rsidRPr="00BB3AB9">
        <w:rPr>
          <w:rFonts w:ascii="Times New Roman" w:eastAsia="Times New Roman" w:hAnsi="Times New Roman"/>
          <w:bCs/>
          <w:lang w:val="en-US"/>
        </w:rPr>
        <w:t xml:space="preserve">, </w:t>
      </w:r>
      <w:r w:rsidR="00492E7C" w:rsidRPr="00BB3AB9">
        <w:rPr>
          <w:rFonts w:ascii="Times New Roman" w:eastAsia="Times New Roman" w:hAnsi="Times New Roman"/>
          <w:bCs/>
          <w:lang w:val="en-US"/>
        </w:rPr>
        <w:t>Institut</w:t>
      </w:r>
      <w:r>
        <w:rPr>
          <w:rFonts w:ascii="Times New Roman" w:eastAsia="Times New Roman" w:hAnsi="Times New Roman"/>
          <w:bCs/>
          <w:lang w:val="en-US"/>
        </w:rPr>
        <w:t xml:space="preserve"> </w:t>
      </w:r>
      <w:r w:rsidR="00492E7C" w:rsidRPr="00BB3AB9">
        <w:rPr>
          <w:rFonts w:ascii="Times New Roman" w:eastAsia="Times New Roman" w:hAnsi="Times New Roman"/>
          <w:bCs/>
          <w:lang w:val="en-US"/>
        </w:rPr>
        <w:t>Kesehatan</w:t>
      </w:r>
      <w:r>
        <w:rPr>
          <w:rFonts w:ascii="Times New Roman" w:eastAsia="Times New Roman" w:hAnsi="Times New Roman"/>
          <w:bCs/>
          <w:lang w:val="en-US"/>
        </w:rPr>
        <w:t xml:space="preserve"> </w:t>
      </w:r>
      <w:r w:rsidR="00F6352B" w:rsidRPr="00BB3AB9">
        <w:rPr>
          <w:rFonts w:ascii="Times New Roman" w:eastAsia="Times New Roman" w:hAnsi="Times New Roman"/>
          <w:bCs/>
          <w:lang w:val="en-US"/>
        </w:rPr>
        <w:t>Helvetia, Medan, Indonesia</w:t>
      </w:r>
    </w:p>
    <w:p w:rsidR="00F6352B" w:rsidRDefault="00646833" w:rsidP="00492E7C">
      <w:pPr>
        <w:spacing w:after="0" w:line="240" w:lineRule="auto"/>
        <w:jc w:val="center"/>
        <w:rPr>
          <w:rFonts w:ascii="Times New Roman" w:eastAsia="Times New Roman" w:hAnsi="Times New Roman"/>
          <w:bCs/>
          <w:lang w:val="en-US"/>
        </w:rPr>
      </w:pPr>
      <w:r>
        <w:rPr>
          <w:rFonts w:ascii="Times New Roman" w:eastAsia="Times New Roman" w:hAnsi="Times New Roman"/>
          <w:bCs/>
          <w:vertAlign w:val="superscript"/>
          <w:lang w:val="en-US"/>
        </w:rPr>
        <w:t xml:space="preserve">3 </w:t>
      </w:r>
      <w:r w:rsidRPr="00BB3AB9">
        <w:rPr>
          <w:rFonts w:ascii="Times New Roman" w:eastAsia="Times New Roman" w:hAnsi="Times New Roman"/>
          <w:bCs/>
          <w:lang w:val="en-US"/>
        </w:rPr>
        <w:t>Mahasiswa D3 Kebidanan, Akademi</w:t>
      </w:r>
      <w:r>
        <w:rPr>
          <w:rFonts w:ascii="Times New Roman" w:eastAsia="Times New Roman" w:hAnsi="Times New Roman"/>
          <w:bCs/>
          <w:lang w:val="en-US"/>
        </w:rPr>
        <w:t xml:space="preserve"> </w:t>
      </w:r>
      <w:r w:rsidRPr="00BB3AB9">
        <w:rPr>
          <w:rFonts w:ascii="Times New Roman" w:eastAsia="Times New Roman" w:hAnsi="Times New Roman"/>
          <w:bCs/>
          <w:lang w:val="en-US"/>
        </w:rPr>
        <w:t>Kebidanan Helvetia, Medan, Indonesia</w:t>
      </w:r>
    </w:p>
    <w:p w:rsidR="001F1F34" w:rsidRPr="001F1F34" w:rsidRDefault="001F1F34" w:rsidP="001F1F34">
      <w:pPr>
        <w:pStyle w:val="ListParagraph"/>
        <w:jc w:val="center"/>
        <w:rPr>
          <w:rFonts w:eastAsia="Times New Roman"/>
          <w:bCs/>
          <w:sz w:val="22"/>
          <w:lang w:val="en-US"/>
        </w:rPr>
      </w:pPr>
      <w:r w:rsidRPr="001F1F34">
        <w:rPr>
          <w:rFonts w:eastAsia="Times New Roman"/>
          <w:bCs/>
          <w:sz w:val="22"/>
          <w:lang w:val="en-US"/>
        </w:rPr>
        <w:t>*Penulis Korespondensi</w:t>
      </w:r>
    </w:p>
    <w:p w:rsidR="00646833" w:rsidRPr="00BB3AB9" w:rsidRDefault="00646833" w:rsidP="00492E7C">
      <w:pPr>
        <w:spacing w:after="0" w:line="240" w:lineRule="auto"/>
        <w:jc w:val="center"/>
        <w:rPr>
          <w:rFonts w:ascii="Times New Roman" w:eastAsia="Times New Roman" w:hAnsi="Times New Roman"/>
          <w:bCs/>
          <w:lang w:val="en-US"/>
        </w:rPr>
      </w:pPr>
    </w:p>
    <w:p w:rsidR="00B66299" w:rsidRPr="00BB3AB9" w:rsidRDefault="00B66299" w:rsidP="00492E7C">
      <w:pPr>
        <w:spacing w:after="0" w:line="276" w:lineRule="auto"/>
        <w:jc w:val="center"/>
        <w:rPr>
          <w:rFonts w:ascii="Times New Roman" w:hAnsi="Times New Roman"/>
          <w:b/>
          <w:lang w:val="en-US"/>
        </w:rPr>
      </w:pPr>
      <w:r w:rsidRPr="00BB3AB9">
        <w:rPr>
          <w:rFonts w:ascii="Times New Roman" w:hAnsi="Times New Roman"/>
          <w:b/>
        </w:rPr>
        <w:t>ABSTRAK</w:t>
      </w:r>
    </w:p>
    <w:p w:rsidR="00D210F1" w:rsidRPr="00BB3AB9" w:rsidRDefault="00646833" w:rsidP="00492E7C">
      <w:pPr>
        <w:pStyle w:val="ListParagraph"/>
        <w:spacing w:line="276" w:lineRule="auto"/>
        <w:ind w:left="0" w:firstLine="11"/>
        <w:jc w:val="both"/>
        <w:rPr>
          <w:sz w:val="22"/>
        </w:rPr>
      </w:pPr>
      <w:r>
        <w:rPr>
          <w:b/>
          <w:sz w:val="22"/>
          <w:lang w:val="en-US"/>
        </w:rPr>
        <w:t xml:space="preserve">Pendahuluan; </w:t>
      </w:r>
      <w:r w:rsidR="00D210F1" w:rsidRPr="00BB3AB9">
        <w:rPr>
          <w:sz w:val="22"/>
        </w:rPr>
        <w:t xml:space="preserve">Bayi Berat Lahir Rendah atau BBLR adalah bayi baru lahir dengan berat badan kurang dari 2500 gram tanpa memandang masa gestasi. Menurut data </w:t>
      </w:r>
      <w:r w:rsidR="00D210F1" w:rsidRPr="00BB3AB9">
        <w:rPr>
          <w:i/>
          <w:sz w:val="22"/>
        </w:rPr>
        <w:t>World Health Organization</w:t>
      </w:r>
      <w:r w:rsidR="00D210F1" w:rsidRPr="00BB3AB9">
        <w:rPr>
          <w:sz w:val="22"/>
        </w:rPr>
        <w:t xml:space="preserve"> (WHO) yang dilaporkan oleh </w:t>
      </w:r>
      <w:r w:rsidR="00D210F1" w:rsidRPr="00BB3AB9">
        <w:rPr>
          <w:i/>
          <w:sz w:val="22"/>
        </w:rPr>
        <w:t xml:space="preserve">United Nations Childrens Fund </w:t>
      </w:r>
      <w:r w:rsidR="00D210F1" w:rsidRPr="00BB3AB9">
        <w:rPr>
          <w:sz w:val="22"/>
        </w:rPr>
        <w:t xml:space="preserve">(UNICEF) tahun 2014, bahwa prevalensi bayi berat lahir rendah di dunia adalah 15%. Dimana di Afrika Sub-Sahara 13%, Afrika Bagian Timur dan Selatan 11%, Afrika Bagian Barat dan Tengah 14%, Asia Selatan 28%, Asia Timur dan Pasifik 6%, Amerika Latin dan Karibia 9%, dan negara-negara berkembang 13%. </w:t>
      </w:r>
      <w:r w:rsidR="00D210F1" w:rsidRPr="00BB3AB9">
        <w:rPr>
          <w:b/>
          <w:sz w:val="22"/>
        </w:rPr>
        <w:t>Tujuan</w:t>
      </w:r>
      <w:r>
        <w:rPr>
          <w:b/>
          <w:sz w:val="22"/>
          <w:lang w:val="en-US"/>
        </w:rPr>
        <w:t xml:space="preserve">; </w:t>
      </w:r>
      <w:r w:rsidR="00D210F1" w:rsidRPr="00BB3AB9">
        <w:rPr>
          <w:sz w:val="22"/>
        </w:rPr>
        <w:t xml:space="preserve">penelitian ini untuk mengetahui hubungan usia, paritas dan usia kehamilan dengan Bayi Berat Lahir Rendah di RSU Mitra Medika </w:t>
      </w:r>
      <w:r w:rsidR="00575E04" w:rsidRPr="00BB3AB9">
        <w:rPr>
          <w:sz w:val="22"/>
        </w:rPr>
        <w:t xml:space="preserve">Medan </w:t>
      </w:r>
      <w:r w:rsidR="00D46359" w:rsidRPr="00BB3AB9">
        <w:rPr>
          <w:sz w:val="22"/>
        </w:rPr>
        <w:t>Periode</w:t>
      </w:r>
      <w:r w:rsidR="00D210F1" w:rsidRPr="00BB3AB9">
        <w:rPr>
          <w:sz w:val="22"/>
        </w:rPr>
        <w:t xml:space="preserve"> 2017</w:t>
      </w:r>
      <w:r w:rsidR="00D210F1" w:rsidRPr="00BB3AB9">
        <w:rPr>
          <w:i/>
          <w:sz w:val="22"/>
        </w:rPr>
        <w:t>.</w:t>
      </w:r>
      <w:r>
        <w:rPr>
          <w:i/>
          <w:sz w:val="22"/>
          <w:lang w:val="en-US"/>
        </w:rPr>
        <w:t xml:space="preserve"> </w:t>
      </w:r>
      <w:r w:rsidR="00D210F1" w:rsidRPr="00BB3AB9">
        <w:rPr>
          <w:b/>
          <w:sz w:val="22"/>
          <w:lang w:val="en-US"/>
        </w:rPr>
        <w:t>Metode</w:t>
      </w:r>
      <w:r>
        <w:rPr>
          <w:b/>
          <w:sz w:val="22"/>
          <w:lang w:val="en-US"/>
        </w:rPr>
        <w:t xml:space="preserve">; </w:t>
      </w:r>
      <w:r w:rsidR="00D210F1" w:rsidRPr="00BB3AB9">
        <w:rPr>
          <w:sz w:val="22"/>
        </w:rPr>
        <w:t xml:space="preserve">Desain penelitian ini menggunakan survei analitik dengan pendekatan </w:t>
      </w:r>
      <w:r w:rsidR="00D210F1" w:rsidRPr="00BB3AB9">
        <w:rPr>
          <w:i/>
          <w:sz w:val="22"/>
        </w:rPr>
        <w:t>cross sectional.</w:t>
      </w:r>
      <w:r w:rsidR="00D210F1" w:rsidRPr="00BB3AB9">
        <w:rPr>
          <w:sz w:val="22"/>
        </w:rPr>
        <w:t xml:space="preserve"> Pengambilan sampel pada penelitian ini adalah dengan menggunakan </w:t>
      </w:r>
      <w:r w:rsidR="00D210F1" w:rsidRPr="00BB3AB9">
        <w:rPr>
          <w:i/>
          <w:sz w:val="22"/>
        </w:rPr>
        <w:t>total sampling</w:t>
      </w:r>
      <w:r w:rsidR="00D210F1" w:rsidRPr="00BB3AB9">
        <w:rPr>
          <w:sz w:val="22"/>
        </w:rPr>
        <w:t xml:space="preserve"> dimana seluruh jumlah populasi digunakan sebagai sampel. Teknik pengolahan data dengan menggunakan uji </w:t>
      </w:r>
      <w:r w:rsidR="00D210F1" w:rsidRPr="00BB3AB9">
        <w:rPr>
          <w:i/>
          <w:sz w:val="22"/>
        </w:rPr>
        <w:t>chi-square</w:t>
      </w:r>
      <w:r w:rsidR="00D210F1" w:rsidRPr="00BB3AB9">
        <w:rPr>
          <w:sz w:val="22"/>
        </w:rPr>
        <w:t>.</w:t>
      </w:r>
      <w:r w:rsidR="00D210F1" w:rsidRPr="00BB3AB9">
        <w:rPr>
          <w:sz w:val="22"/>
        </w:rPr>
        <w:tab/>
      </w:r>
      <w:r w:rsidR="00D210F1" w:rsidRPr="00BB3AB9">
        <w:rPr>
          <w:b/>
          <w:sz w:val="22"/>
        </w:rPr>
        <w:t>Hasil</w:t>
      </w:r>
      <w:r>
        <w:rPr>
          <w:b/>
          <w:sz w:val="22"/>
          <w:lang w:val="en-US"/>
        </w:rPr>
        <w:t xml:space="preserve">; </w:t>
      </w:r>
      <w:r w:rsidR="00D210F1" w:rsidRPr="00BB3AB9">
        <w:rPr>
          <w:sz w:val="22"/>
        </w:rPr>
        <w:t xml:space="preserve">penelitian menunjukkan variabel usia ibu dengan bayi berat lahir rendah dengan </w:t>
      </w:r>
      <w:r w:rsidR="00D210F1" w:rsidRPr="00BB3AB9">
        <w:rPr>
          <w:sz w:val="22"/>
          <w:lang w:val="en-ID"/>
        </w:rPr>
        <w:t>uji</w:t>
      </w:r>
      <w:r w:rsidR="00D210F1" w:rsidRPr="00BB3AB9">
        <w:rPr>
          <w:i/>
          <w:sz w:val="22"/>
          <w:lang w:val="en-ID"/>
        </w:rPr>
        <w:t xml:space="preserve"> chi-square </w:t>
      </w:r>
      <w:r w:rsidR="00D210F1" w:rsidRPr="00BB3AB9">
        <w:rPr>
          <w:sz w:val="22"/>
          <w:lang w:val="en-ID"/>
        </w:rPr>
        <w:t>diperolehhasil</w:t>
      </w:r>
      <w:r w:rsidR="00D210F1" w:rsidRPr="00BB3AB9">
        <w:rPr>
          <w:sz w:val="22"/>
        </w:rPr>
        <w:t>p</w:t>
      </w:r>
      <w:r w:rsidR="00D210F1" w:rsidRPr="00BB3AB9">
        <w:rPr>
          <w:sz w:val="22"/>
          <w:lang w:val="en-ID"/>
        </w:rPr>
        <w:t>&lt;0.05(0.00</w:t>
      </w:r>
      <w:r w:rsidR="00D210F1" w:rsidRPr="00BB3AB9">
        <w:rPr>
          <w:sz w:val="22"/>
        </w:rPr>
        <w:t>0</w:t>
      </w:r>
      <w:r w:rsidR="00D210F1" w:rsidRPr="00BB3AB9">
        <w:rPr>
          <w:sz w:val="22"/>
          <w:lang w:val="en-ID"/>
        </w:rPr>
        <w:t>)</w:t>
      </w:r>
      <w:r w:rsidR="00D210F1" w:rsidRPr="00BB3AB9">
        <w:rPr>
          <w:sz w:val="22"/>
        </w:rPr>
        <w:t xml:space="preserve">, paritas ibu dengan bayi berat lahir rendah dengan </w:t>
      </w:r>
      <w:r w:rsidR="00D210F1" w:rsidRPr="00BB3AB9">
        <w:rPr>
          <w:sz w:val="22"/>
          <w:lang w:val="en-ID"/>
        </w:rPr>
        <w:t>uji</w:t>
      </w:r>
      <w:r w:rsidR="00D210F1" w:rsidRPr="00BB3AB9">
        <w:rPr>
          <w:i/>
          <w:sz w:val="22"/>
          <w:lang w:val="en-ID"/>
        </w:rPr>
        <w:t xml:space="preserve"> chi-square </w:t>
      </w:r>
      <w:r w:rsidR="00D210F1" w:rsidRPr="00BB3AB9">
        <w:rPr>
          <w:sz w:val="22"/>
          <w:lang w:val="en-ID"/>
        </w:rPr>
        <w:t>diperolehhasil</w:t>
      </w:r>
      <w:r w:rsidR="00D210F1" w:rsidRPr="00BB3AB9">
        <w:rPr>
          <w:sz w:val="22"/>
        </w:rPr>
        <w:t>p</w:t>
      </w:r>
      <w:r w:rsidR="00D210F1" w:rsidRPr="00BB3AB9">
        <w:rPr>
          <w:sz w:val="22"/>
          <w:lang w:val="en-ID"/>
        </w:rPr>
        <w:t>&lt;0.05(0.0</w:t>
      </w:r>
      <w:r w:rsidR="00D210F1" w:rsidRPr="00BB3AB9">
        <w:rPr>
          <w:sz w:val="22"/>
        </w:rPr>
        <w:t>34</w:t>
      </w:r>
      <w:r w:rsidR="00D210F1" w:rsidRPr="00BB3AB9">
        <w:rPr>
          <w:sz w:val="22"/>
          <w:lang w:val="en-ID"/>
        </w:rPr>
        <w:t>)</w:t>
      </w:r>
      <w:r w:rsidR="00D210F1" w:rsidRPr="00BB3AB9">
        <w:rPr>
          <w:sz w:val="22"/>
        </w:rPr>
        <w:t xml:space="preserve">, dan usia kehamilan dengan bayi berat lahir rendah dengan </w:t>
      </w:r>
      <w:r w:rsidR="00D210F1" w:rsidRPr="00BB3AB9">
        <w:rPr>
          <w:sz w:val="22"/>
          <w:lang w:val="en-ID"/>
        </w:rPr>
        <w:t>uji</w:t>
      </w:r>
      <w:r w:rsidR="00D210F1" w:rsidRPr="00BB3AB9">
        <w:rPr>
          <w:i/>
          <w:sz w:val="22"/>
          <w:lang w:val="en-ID"/>
        </w:rPr>
        <w:t xml:space="preserve"> chi-square </w:t>
      </w:r>
      <w:r w:rsidR="00D210F1" w:rsidRPr="00BB3AB9">
        <w:rPr>
          <w:sz w:val="22"/>
          <w:lang w:val="en-ID"/>
        </w:rPr>
        <w:t>diperolehhasil</w:t>
      </w:r>
      <w:r w:rsidR="00D210F1" w:rsidRPr="00BB3AB9">
        <w:rPr>
          <w:sz w:val="22"/>
        </w:rPr>
        <w:t>p</w:t>
      </w:r>
      <w:r w:rsidR="00D210F1" w:rsidRPr="00BB3AB9">
        <w:rPr>
          <w:sz w:val="22"/>
          <w:lang w:val="en-ID"/>
        </w:rPr>
        <w:t>&lt;0.05(0.0</w:t>
      </w:r>
      <w:r w:rsidR="00D210F1" w:rsidRPr="00BB3AB9">
        <w:rPr>
          <w:sz w:val="22"/>
        </w:rPr>
        <w:t>15</w:t>
      </w:r>
      <w:r w:rsidR="00D210F1" w:rsidRPr="00BB3AB9">
        <w:rPr>
          <w:sz w:val="22"/>
          <w:lang w:val="en-ID"/>
        </w:rPr>
        <w:t>)</w:t>
      </w:r>
      <w:r w:rsidR="00D210F1" w:rsidRPr="00BB3AB9">
        <w:rPr>
          <w:sz w:val="22"/>
        </w:rPr>
        <w:t>.</w:t>
      </w:r>
      <w:r>
        <w:rPr>
          <w:sz w:val="22"/>
          <w:lang w:val="en-US"/>
        </w:rPr>
        <w:t xml:space="preserve"> </w:t>
      </w:r>
      <w:r w:rsidR="00D210F1" w:rsidRPr="00BB3AB9">
        <w:rPr>
          <w:b/>
          <w:sz w:val="22"/>
        </w:rPr>
        <w:t>Kesimpulan</w:t>
      </w:r>
      <w:r>
        <w:rPr>
          <w:b/>
          <w:sz w:val="22"/>
          <w:lang w:val="en-US"/>
        </w:rPr>
        <w:t xml:space="preserve">; </w:t>
      </w:r>
      <w:r w:rsidR="00D210F1" w:rsidRPr="00BB3AB9">
        <w:rPr>
          <w:sz w:val="22"/>
        </w:rPr>
        <w:t xml:space="preserve">Ada Hubungan Usia Paritas dan Usia Kehamilan dengan Bayi Berat Lahir Rendah di RSU Mitra Medika Medan </w:t>
      </w:r>
      <w:r w:rsidR="00575E04" w:rsidRPr="00BB3AB9">
        <w:rPr>
          <w:sz w:val="22"/>
        </w:rPr>
        <w:t xml:space="preserve">Periode </w:t>
      </w:r>
      <w:r w:rsidR="00D210F1" w:rsidRPr="00BB3AB9">
        <w:rPr>
          <w:sz w:val="22"/>
        </w:rPr>
        <w:t xml:space="preserve">2017. </w:t>
      </w:r>
    </w:p>
    <w:p w:rsidR="00D210F1" w:rsidRPr="00BB3AB9" w:rsidRDefault="00D210F1" w:rsidP="00492E7C">
      <w:pPr>
        <w:spacing w:after="0" w:line="276" w:lineRule="auto"/>
        <w:rPr>
          <w:rFonts w:ascii="Times New Roman" w:hAnsi="Times New Roman"/>
          <w:b/>
        </w:rPr>
      </w:pPr>
      <w:r w:rsidRPr="00BB3AB9">
        <w:rPr>
          <w:rFonts w:ascii="Times New Roman" w:hAnsi="Times New Roman"/>
          <w:b/>
        </w:rPr>
        <w:t>Kata Kunci: Usia, Paritas, Usia Kehamilan, BBLR</w:t>
      </w:r>
    </w:p>
    <w:p w:rsidR="00F6352B" w:rsidRPr="00BB3AB9" w:rsidRDefault="00F6352B" w:rsidP="00492E7C">
      <w:pPr>
        <w:spacing w:after="0" w:line="276" w:lineRule="auto"/>
        <w:ind w:left="567" w:hanging="567"/>
        <w:rPr>
          <w:rFonts w:ascii="Times New Roman" w:hAnsi="Times New Roman"/>
          <w:b/>
          <w:sz w:val="16"/>
        </w:rPr>
      </w:pPr>
    </w:p>
    <w:p w:rsidR="00B66299" w:rsidRPr="00BB3AB9" w:rsidRDefault="00B66299" w:rsidP="00492E7C">
      <w:pPr>
        <w:spacing w:after="0" w:line="276" w:lineRule="auto"/>
        <w:jc w:val="center"/>
        <w:rPr>
          <w:rFonts w:ascii="Times New Roman" w:eastAsia="Times New Roman" w:hAnsi="Times New Roman"/>
          <w:i/>
          <w:lang w:val="en-US"/>
        </w:rPr>
      </w:pPr>
      <w:r w:rsidRPr="00BB3AB9">
        <w:rPr>
          <w:rFonts w:ascii="Times New Roman" w:eastAsia="Times New Roman" w:hAnsi="Times New Roman"/>
          <w:b/>
          <w:bCs/>
          <w:i/>
        </w:rPr>
        <w:t>ABSTRACT</w:t>
      </w:r>
    </w:p>
    <w:p w:rsidR="00A73B2B" w:rsidRPr="00BB3AB9" w:rsidRDefault="00A73B2B" w:rsidP="00492E7C">
      <w:pPr>
        <w:spacing w:after="0" w:line="276" w:lineRule="auto"/>
        <w:ind w:firstLine="11"/>
        <w:jc w:val="both"/>
        <w:rPr>
          <w:rFonts w:ascii="Times New Roman" w:hAnsi="Times New Roman"/>
          <w:i/>
          <w:lang w:eastAsia="id-ID"/>
        </w:rPr>
      </w:pPr>
      <w:r w:rsidRPr="00BB3AB9">
        <w:rPr>
          <w:rFonts w:ascii="Times New Roman" w:hAnsi="Times New Roman"/>
          <w:b/>
          <w:bCs/>
          <w:i/>
          <w:lang w:val="en-US" w:eastAsia="id-ID"/>
        </w:rPr>
        <w:t>Introduction</w:t>
      </w:r>
      <w:r w:rsidR="00646833">
        <w:rPr>
          <w:rFonts w:ascii="Times New Roman" w:hAnsi="Times New Roman"/>
          <w:b/>
          <w:bCs/>
          <w:i/>
          <w:lang w:val="en-US" w:eastAsia="id-ID"/>
        </w:rPr>
        <w:t xml:space="preserve">; </w:t>
      </w:r>
      <w:r w:rsidRPr="00BB3AB9">
        <w:rPr>
          <w:rFonts w:ascii="Times New Roman" w:hAnsi="Times New Roman"/>
          <w:i/>
          <w:lang w:eastAsia="id-ID"/>
        </w:rPr>
        <w:t xml:space="preserve">Low birth weight Infants or LOW BIRTH WEIGHT is a newborn weighing less than 2500 grams without regard the period of gestation. According to </w:t>
      </w:r>
      <w:r w:rsidRPr="00BB3AB9">
        <w:rPr>
          <w:rFonts w:ascii="Times New Roman" w:hAnsi="Times New Roman"/>
          <w:i/>
          <w:iCs/>
          <w:lang w:eastAsia="id-ID"/>
        </w:rPr>
        <w:t>the World Health Organization</w:t>
      </w:r>
      <w:r w:rsidRPr="00BB3AB9">
        <w:rPr>
          <w:rFonts w:ascii="Times New Roman" w:hAnsi="Times New Roman"/>
          <w:i/>
          <w:lang w:eastAsia="id-ID"/>
        </w:rPr>
        <w:t xml:space="preserve"> (WHO) reported by </w:t>
      </w:r>
      <w:r w:rsidRPr="00BB3AB9">
        <w:rPr>
          <w:rFonts w:ascii="Times New Roman" w:hAnsi="Times New Roman"/>
          <w:i/>
          <w:iCs/>
          <w:lang w:eastAsia="id-ID"/>
        </w:rPr>
        <w:t xml:space="preserve">the United Nations Childrens Fund </w:t>
      </w:r>
      <w:r w:rsidRPr="00BB3AB9">
        <w:rPr>
          <w:rFonts w:ascii="Times New Roman" w:hAnsi="Times New Roman"/>
          <w:i/>
          <w:lang w:eastAsia="id-ID"/>
        </w:rPr>
        <w:t xml:space="preserve">(UNICEF) in 2014, that the prevalence of low birth weight babies in the world are 15%. Where in sub-Saharan Africa 13%, the Eastern and southern Africa 11%, Western and Central Africa 14% 28%, South Asia, East Asia and the Pacific and Latin America 6%, 9%, and Caribbean developing countries 13%. </w:t>
      </w:r>
      <w:r w:rsidR="00646833">
        <w:rPr>
          <w:rFonts w:ascii="Times New Roman" w:hAnsi="Times New Roman"/>
          <w:b/>
          <w:bCs/>
          <w:i/>
          <w:lang w:val="en-US" w:eastAsia="id-ID"/>
        </w:rPr>
        <w:t xml:space="preserve">Objectives; </w:t>
      </w:r>
      <w:r w:rsidRPr="00BB3AB9">
        <w:rPr>
          <w:rFonts w:ascii="Times New Roman" w:hAnsi="Times New Roman"/>
          <w:i/>
          <w:lang w:eastAsia="id-ID"/>
        </w:rPr>
        <w:t xml:space="preserve">this research is to know the relation of age, parity and gestational age with babies of low birth weight in RSU </w:t>
      </w:r>
      <w:r w:rsidR="00575E04" w:rsidRPr="00BB3AB9">
        <w:rPr>
          <w:rFonts w:ascii="Times New Roman" w:hAnsi="Times New Roman"/>
          <w:i/>
          <w:lang w:eastAsia="id-ID"/>
        </w:rPr>
        <w:t>Mitra</w:t>
      </w:r>
      <w:r w:rsidRPr="00BB3AB9">
        <w:rPr>
          <w:rFonts w:ascii="Times New Roman" w:hAnsi="Times New Roman"/>
          <w:i/>
          <w:lang w:eastAsia="id-ID"/>
        </w:rPr>
        <w:t xml:space="preserve"> Medika </w:t>
      </w:r>
      <w:r w:rsidR="00575E04" w:rsidRPr="00BB3AB9">
        <w:rPr>
          <w:rFonts w:ascii="Times New Roman" w:hAnsi="Times New Roman"/>
          <w:i/>
          <w:lang w:eastAsia="id-ID"/>
        </w:rPr>
        <w:t>Period</w:t>
      </w:r>
      <w:r w:rsidRPr="00BB3AB9">
        <w:rPr>
          <w:rFonts w:ascii="Times New Roman" w:hAnsi="Times New Roman"/>
          <w:i/>
          <w:lang w:eastAsia="id-ID"/>
        </w:rPr>
        <w:t xml:space="preserve"> 2017</w:t>
      </w:r>
      <w:r w:rsidRPr="00BB3AB9">
        <w:rPr>
          <w:rFonts w:ascii="Times New Roman" w:hAnsi="Times New Roman"/>
          <w:i/>
          <w:iCs/>
          <w:lang w:eastAsia="id-ID"/>
        </w:rPr>
        <w:t>.</w:t>
      </w:r>
      <w:r w:rsidR="00646833">
        <w:rPr>
          <w:rFonts w:ascii="Times New Roman" w:hAnsi="Times New Roman"/>
          <w:i/>
          <w:iCs/>
          <w:lang w:val="en-US" w:eastAsia="id-ID"/>
        </w:rPr>
        <w:t xml:space="preserve"> </w:t>
      </w:r>
      <w:r w:rsidRPr="00BB3AB9">
        <w:rPr>
          <w:rFonts w:ascii="Times New Roman" w:hAnsi="Times New Roman"/>
          <w:b/>
          <w:bCs/>
          <w:i/>
          <w:lang w:val="en-US" w:eastAsia="id-ID"/>
        </w:rPr>
        <w:t>Method</w:t>
      </w:r>
      <w:r w:rsidR="00646833">
        <w:rPr>
          <w:rFonts w:ascii="Times New Roman" w:hAnsi="Times New Roman"/>
          <w:b/>
          <w:bCs/>
          <w:i/>
          <w:lang w:val="en-US" w:eastAsia="id-ID"/>
        </w:rPr>
        <w:t xml:space="preserve">; </w:t>
      </w:r>
      <w:r w:rsidRPr="00BB3AB9">
        <w:rPr>
          <w:rFonts w:ascii="Times New Roman" w:hAnsi="Times New Roman"/>
          <w:i/>
          <w:lang w:eastAsia="id-ID"/>
        </w:rPr>
        <w:t xml:space="preserve">The design of this research use analytic survey with the approach of </w:t>
      </w:r>
      <w:r w:rsidRPr="00BB3AB9">
        <w:rPr>
          <w:rFonts w:ascii="Times New Roman" w:hAnsi="Times New Roman"/>
          <w:i/>
          <w:iCs/>
          <w:lang w:eastAsia="id-ID"/>
        </w:rPr>
        <w:t>cross sectional.</w:t>
      </w:r>
      <w:r w:rsidRPr="00BB3AB9">
        <w:rPr>
          <w:rFonts w:ascii="Times New Roman" w:hAnsi="Times New Roman"/>
          <w:i/>
          <w:lang w:eastAsia="id-ID"/>
        </w:rPr>
        <w:t xml:space="preserve"> Sampling in this research is to use the </w:t>
      </w:r>
      <w:r w:rsidRPr="00BB3AB9">
        <w:rPr>
          <w:rFonts w:ascii="Times New Roman" w:hAnsi="Times New Roman"/>
          <w:i/>
          <w:iCs/>
          <w:lang w:eastAsia="id-ID"/>
        </w:rPr>
        <w:t>total sampling</w:t>
      </w:r>
      <w:r w:rsidRPr="00BB3AB9">
        <w:rPr>
          <w:rFonts w:ascii="Times New Roman" w:hAnsi="Times New Roman"/>
          <w:i/>
          <w:lang w:eastAsia="id-ID"/>
        </w:rPr>
        <w:t xml:space="preserve"> where the entire population is used as a sample. Data processing technique using the test of </w:t>
      </w:r>
      <w:r w:rsidRPr="00BB3AB9">
        <w:rPr>
          <w:rFonts w:ascii="Times New Roman" w:hAnsi="Times New Roman"/>
          <w:i/>
          <w:iCs/>
          <w:lang w:eastAsia="id-ID"/>
        </w:rPr>
        <w:t>chi-square</w:t>
      </w:r>
      <w:r w:rsidRPr="00BB3AB9">
        <w:rPr>
          <w:rFonts w:ascii="Times New Roman" w:hAnsi="Times New Roman"/>
          <w:i/>
          <w:lang w:eastAsia="id-ID"/>
        </w:rPr>
        <w:t>.</w:t>
      </w:r>
      <w:r w:rsidR="00646833" w:rsidRPr="00646833">
        <w:rPr>
          <w:rFonts w:ascii="Times New Roman" w:hAnsi="Times New Roman"/>
          <w:b/>
          <w:i/>
          <w:lang w:val="en-US" w:eastAsia="id-ID"/>
        </w:rPr>
        <w:t>Result</w:t>
      </w:r>
      <w:r w:rsidR="00646833">
        <w:rPr>
          <w:rFonts w:ascii="Times New Roman" w:hAnsi="Times New Roman"/>
          <w:b/>
          <w:bCs/>
          <w:i/>
          <w:lang w:val="en-US" w:eastAsia="id-ID"/>
        </w:rPr>
        <w:t xml:space="preserve">; </w:t>
      </w:r>
      <w:r w:rsidRPr="00BB3AB9">
        <w:rPr>
          <w:rFonts w:ascii="Times New Roman" w:hAnsi="Times New Roman"/>
          <w:i/>
          <w:lang w:eastAsia="id-ID"/>
        </w:rPr>
        <w:t xml:space="preserve">research shows the variable age of mothers with babies with low birth weight </w:t>
      </w:r>
      <w:r w:rsidRPr="00BB3AB9">
        <w:rPr>
          <w:rFonts w:ascii="Times New Roman" w:hAnsi="Times New Roman"/>
          <w:i/>
          <w:lang w:val="en-ID" w:eastAsia="id-ID"/>
        </w:rPr>
        <w:t>test of</w:t>
      </w:r>
      <w:r w:rsidRPr="00BB3AB9">
        <w:rPr>
          <w:rFonts w:ascii="Times New Roman" w:hAnsi="Times New Roman"/>
          <w:i/>
          <w:iCs/>
          <w:lang w:val="en-ID" w:eastAsia="id-ID"/>
        </w:rPr>
        <w:t xml:space="preserve"> chi-square </w:t>
      </w:r>
      <w:r w:rsidRPr="00BB3AB9">
        <w:rPr>
          <w:rFonts w:ascii="Times New Roman" w:hAnsi="Times New Roman"/>
          <w:i/>
          <w:lang w:val="en-ID" w:eastAsia="id-ID"/>
        </w:rPr>
        <w:t>retrieved results</w:t>
      </w:r>
      <w:r w:rsidRPr="00BB3AB9">
        <w:rPr>
          <w:rFonts w:ascii="Times New Roman" w:hAnsi="Times New Roman"/>
          <w:i/>
          <w:lang w:eastAsia="id-ID"/>
        </w:rPr>
        <w:t xml:space="preserve"> p</w:t>
      </w:r>
      <w:r w:rsidRPr="00BB3AB9">
        <w:rPr>
          <w:rFonts w:ascii="Times New Roman" w:hAnsi="Times New Roman"/>
          <w:i/>
          <w:lang w:val="en-ID" w:eastAsia="id-ID"/>
        </w:rPr>
        <w:t>&lt; 0.05(0.00</w:t>
      </w:r>
      <w:r w:rsidRPr="00BB3AB9">
        <w:rPr>
          <w:rFonts w:ascii="Times New Roman" w:hAnsi="Times New Roman"/>
          <w:i/>
          <w:lang w:eastAsia="id-ID"/>
        </w:rPr>
        <w:t>0</w:t>
      </w:r>
      <w:r w:rsidRPr="00BB3AB9">
        <w:rPr>
          <w:rFonts w:ascii="Times New Roman" w:hAnsi="Times New Roman"/>
          <w:i/>
          <w:lang w:val="en-ID" w:eastAsia="id-ID"/>
        </w:rPr>
        <w:t>)</w:t>
      </w:r>
      <w:r w:rsidRPr="00BB3AB9">
        <w:rPr>
          <w:rFonts w:ascii="Times New Roman" w:hAnsi="Times New Roman"/>
          <w:i/>
          <w:lang w:eastAsia="id-ID"/>
        </w:rPr>
        <w:t xml:space="preserve">, parity of mothers with a low birth weight infant with </w:t>
      </w:r>
      <w:r w:rsidRPr="00BB3AB9">
        <w:rPr>
          <w:rFonts w:ascii="Times New Roman" w:hAnsi="Times New Roman"/>
          <w:i/>
          <w:lang w:val="en-ID" w:eastAsia="id-ID"/>
        </w:rPr>
        <w:t>a test of</w:t>
      </w:r>
      <w:r w:rsidRPr="00BB3AB9">
        <w:rPr>
          <w:rFonts w:ascii="Times New Roman" w:hAnsi="Times New Roman"/>
          <w:i/>
          <w:iCs/>
          <w:lang w:val="en-ID" w:eastAsia="id-ID"/>
        </w:rPr>
        <w:t xml:space="preserve"> chi-square </w:t>
      </w:r>
      <w:r w:rsidRPr="00BB3AB9">
        <w:rPr>
          <w:rFonts w:ascii="Times New Roman" w:hAnsi="Times New Roman"/>
          <w:i/>
          <w:lang w:val="en-ID" w:eastAsia="id-ID"/>
        </w:rPr>
        <w:t>retrieved results</w:t>
      </w:r>
      <w:r w:rsidRPr="00BB3AB9">
        <w:rPr>
          <w:rFonts w:ascii="Times New Roman" w:hAnsi="Times New Roman"/>
          <w:i/>
          <w:lang w:eastAsia="id-ID"/>
        </w:rPr>
        <w:t xml:space="preserve"> p </w:t>
      </w:r>
      <w:r w:rsidRPr="00BB3AB9">
        <w:rPr>
          <w:rFonts w:ascii="Times New Roman" w:hAnsi="Times New Roman"/>
          <w:i/>
          <w:lang w:val="en-ID" w:eastAsia="id-ID"/>
        </w:rPr>
        <w:t>&lt; 0.050.0 (</w:t>
      </w:r>
      <w:r w:rsidRPr="00BB3AB9">
        <w:rPr>
          <w:rFonts w:ascii="Times New Roman" w:hAnsi="Times New Roman"/>
          <w:i/>
          <w:lang w:eastAsia="id-ID"/>
        </w:rPr>
        <w:t>34</w:t>
      </w:r>
      <w:r w:rsidRPr="00BB3AB9">
        <w:rPr>
          <w:rFonts w:ascii="Times New Roman" w:hAnsi="Times New Roman"/>
          <w:i/>
          <w:lang w:val="en-ID" w:eastAsia="id-ID"/>
        </w:rPr>
        <w:t>)</w:t>
      </w:r>
      <w:r w:rsidRPr="00BB3AB9">
        <w:rPr>
          <w:rFonts w:ascii="Times New Roman" w:hAnsi="Times New Roman"/>
          <w:i/>
          <w:lang w:eastAsia="id-ID"/>
        </w:rPr>
        <w:t xml:space="preserve">, and gestational age with a low birth weight infant with </w:t>
      </w:r>
      <w:r w:rsidRPr="00BB3AB9">
        <w:rPr>
          <w:rFonts w:ascii="Times New Roman" w:hAnsi="Times New Roman"/>
          <w:i/>
          <w:lang w:val="en-ID" w:eastAsia="id-ID"/>
        </w:rPr>
        <w:t>a test of</w:t>
      </w:r>
      <w:r w:rsidRPr="00BB3AB9">
        <w:rPr>
          <w:rFonts w:ascii="Times New Roman" w:hAnsi="Times New Roman"/>
          <w:i/>
          <w:iCs/>
          <w:lang w:val="en-ID" w:eastAsia="id-ID"/>
        </w:rPr>
        <w:t xml:space="preserve"> chi-square </w:t>
      </w:r>
      <w:r w:rsidRPr="00BB3AB9">
        <w:rPr>
          <w:rFonts w:ascii="Times New Roman" w:hAnsi="Times New Roman"/>
          <w:i/>
          <w:lang w:val="en-ID" w:eastAsia="id-ID"/>
        </w:rPr>
        <w:t xml:space="preserve">retrieved results </w:t>
      </w:r>
      <w:r w:rsidRPr="00BB3AB9">
        <w:rPr>
          <w:rFonts w:ascii="Times New Roman" w:hAnsi="Times New Roman"/>
          <w:i/>
          <w:lang w:eastAsia="id-ID"/>
        </w:rPr>
        <w:t>p</w:t>
      </w:r>
      <w:r w:rsidRPr="00BB3AB9">
        <w:rPr>
          <w:rFonts w:ascii="Times New Roman" w:hAnsi="Times New Roman"/>
          <w:i/>
          <w:lang w:val="en-ID" w:eastAsia="id-ID"/>
        </w:rPr>
        <w:t>&lt; 0.050.0 (</w:t>
      </w:r>
      <w:r w:rsidRPr="00BB3AB9">
        <w:rPr>
          <w:rFonts w:ascii="Times New Roman" w:hAnsi="Times New Roman"/>
          <w:i/>
          <w:lang w:eastAsia="id-ID"/>
        </w:rPr>
        <w:t>15</w:t>
      </w:r>
      <w:r w:rsidRPr="00BB3AB9">
        <w:rPr>
          <w:rFonts w:ascii="Times New Roman" w:hAnsi="Times New Roman"/>
          <w:i/>
          <w:lang w:val="en-ID" w:eastAsia="id-ID"/>
        </w:rPr>
        <w:t>)</w:t>
      </w:r>
      <w:r w:rsidRPr="00BB3AB9">
        <w:rPr>
          <w:rFonts w:ascii="Times New Roman" w:hAnsi="Times New Roman"/>
          <w:i/>
          <w:lang w:eastAsia="id-ID"/>
        </w:rPr>
        <w:t xml:space="preserve">. </w:t>
      </w:r>
      <w:r w:rsidRPr="00BB3AB9">
        <w:rPr>
          <w:rFonts w:ascii="Times New Roman" w:hAnsi="Times New Roman"/>
          <w:b/>
          <w:bCs/>
          <w:i/>
          <w:lang w:eastAsia="id-ID"/>
        </w:rPr>
        <w:t>Conclusion</w:t>
      </w:r>
      <w:r w:rsidR="00646833">
        <w:rPr>
          <w:rFonts w:ascii="Times New Roman" w:hAnsi="Times New Roman"/>
          <w:b/>
          <w:bCs/>
          <w:i/>
          <w:lang w:val="en-US" w:eastAsia="id-ID"/>
        </w:rPr>
        <w:t xml:space="preserve">; </w:t>
      </w:r>
      <w:r w:rsidRPr="00BB3AB9">
        <w:rPr>
          <w:rFonts w:ascii="Times New Roman" w:hAnsi="Times New Roman"/>
          <w:i/>
          <w:lang w:eastAsia="id-ID"/>
        </w:rPr>
        <w:t>from the research is no relationship age of Parity and gestational age with Low birth weight Infants in the RSU</w:t>
      </w:r>
      <w:r w:rsidR="00575E04" w:rsidRPr="00BB3AB9">
        <w:rPr>
          <w:rFonts w:ascii="Times New Roman" w:hAnsi="Times New Roman"/>
          <w:i/>
          <w:lang w:eastAsia="id-ID"/>
        </w:rPr>
        <w:t xml:space="preserve"> Mitra Medika Period</w:t>
      </w:r>
      <w:r w:rsidRPr="00BB3AB9">
        <w:rPr>
          <w:rFonts w:ascii="Times New Roman" w:hAnsi="Times New Roman"/>
          <w:i/>
          <w:lang w:eastAsia="id-ID"/>
        </w:rPr>
        <w:t xml:space="preserve"> 2017.</w:t>
      </w:r>
    </w:p>
    <w:p w:rsidR="00A73B2B" w:rsidRPr="00BB3AB9" w:rsidRDefault="00A73B2B" w:rsidP="00492E7C">
      <w:pPr>
        <w:spacing w:after="0" w:line="276" w:lineRule="auto"/>
        <w:jc w:val="both"/>
        <w:rPr>
          <w:rFonts w:ascii="Times New Roman" w:eastAsia="Times New Roman" w:hAnsi="Times New Roman"/>
          <w:lang w:eastAsia="id-ID"/>
        </w:rPr>
      </w:pPr>
      <w:r w:rsidRPr="00BB3AB9">
        <w:rPr>
          <w:rFonts w:ascii="Times New Roman" w:eastAsia="Times New Roman" w:hAnsi="Times New Roman"/>
          <w:b/>
          <w:bCs/>
          <w:lang w:eastAsia="id-ID"/>
        </w:rPr>
        <w:t xml:space="preserve">Keywords : Age, Parity, Age Pregnancy, </w:t>
      </w:r>
      <w:r w:rsidR="00572A79" w:rsidRPr="00BB3AB9">
        <w:rPr>
          <w:rFonts w:ascii="Times New Roman" w:eastAsia="Times New Roman" w:hAnsi="Times New Roman"/>
          <w:b/>
          <w:bCs/>
          <w:lang w:eastAsia="id-ID"/>
        </w:rPr>
        <w:t xml:space="preserve">Low Birth Weight </w:t>
      </w:r>
    </w:p>
    <w:p w:rsidR="00876CC1" w:rsidRPr="00BB3AB9" w:rsidRDefault="00876CC1" w:rsidP="00492E7C">
      <w:pPr>
        <w:spacing w:after="0" w:line="276" w:lineRule="auto"/>
        <w:rPr>
          <w:rFonts w:ascii="Times New Roman" w:eastAsia="Times New Roman" w:hAnsi="Times New Roman"/>
          <w:b/>
          <w:bCs/>
        </w:rPr>
      </w:pPr>
    </w:p>
    <w:p w:rsidR="00366B03" w:rsidRPr="00BB3AB9" w:rsidRDefault="00366B03" w:rsidP="00492E7C">
      <w:pPr>
        <w:spacing w:after="0" w:line="276" w:lineRule="auto"/>
        <w:rPr>
          <w:rFonts w:ascii="Times New Roman" w:eastAsia="Times New Roman" w:hAnsi="Times New Roman"/>
          <w:b/>
          <w:bCs/>
        </w:rPr>
      </w:pPr>
    </w:p>
    <w:p w:rsidR="00366B03" w:rsidRPr="00BB3AB9" w:rsidRDefault="00366B03" w:rsidP="00492E7C">
      <w:pPr>
        <w:spacing w:after="0" w:line="276" w:lineRule="auto"/>
        <w:rPr>
          <w:rFonts w:ascii="Times New Roman" w:eastAsia="Times New Roman" w:hAnsi="Times New Roman"/>
          <w:b/>
          <w:bCs/>
        </w:rPr>
        <w:sectPr w:rsidR="00366B03" w:rsidRPr="00BB3AB9" w:rsidSect="00492E7C">
          <w:footerReference w:type="default" r:id="rId8"/>
          <w:footerReference w:type="first" r:id="rId9"/>
          <w:type w:val="continuous"/>
          <w:pgSz w:w="11907" w:h="16840" w:code="9"/>
          <w:pgMar w:top="1418" w:right="1418" w:bottom="1418" w:left="1418" w:header="720" w:footer="720" w:gutter="0"/>
          <w:cols w:space="567"/>
          <w:titlePg/>
          <w:docGrid w:linePitch="360"/>
        </w:sectPr>
      </w:pPr>
    </w:p>
    <w:p w:rsidR="00C64E14" w:rsidRPr="00BB3AB9" w:rsidRDefault="002B46B8" w:rsidP="00572A79">
      <w:pPr>
        <w:spacing w:line="276" w:lineRule="auto"/>
        <w:jc w:val="center"/>
        <w:rPr>
          <w:rFonts w:ascii="Times New Roman" w:eastAsia="Times New Roman" w:hAnsi="Times New Roman"/>
          <w:b/>
          <w:bCs/>
          <w:lang w:val="en-US"/>
        </w:rPr>
      </w:pPr>
      <w:r w:rsidRPr="00BB3AB9">
        <w:rPr>
          <w:rFonts w:ascii="Times New Roman" w:eastAsia="Times New Roman" w:hAnsi="Times New Roman"/>
          <w:b/>
          <w:bCs/>
        </w:rPr>
        <w:lastRenderedPageBreak/>
        <w:t>PENDAHULUAN</w:t>
      </w:r>
    </w:p>
    <w:p w:rsidR="00D210F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t>Generasi muda merupakan aset terbesar yang perlu mendapat perhatian. Perhatian tersebut adalah bagian untuk meningkatkan kualitas hidup, khususnya perhatian yang diberikan terhadap generasi sejak lahir. Pembentukan sumber daya yang berkualitas dimulai sejak bayi dalam kandungan. Setelah lahir dilakukan perawatannya sehingga pertumbuhan dan perkembangan bayi sesuai dengan usianya. Namun, tingginya angka kematian bayi (AKB) masih menjadi masalah di berbagai negara di dunia. Salah satu penyebab tingginya AKB adalah bayi berat lahir rendah (BBLR). BBLR merupakan salah satu penyebab kematian pada bulan pertama kelahiran seorang bayi. Kejadian BBLR menyebabkan berbagai dampak kesehatan masyarakat baik dimasa bayi dilahirkan maupun dimasa perkembangannya diwaktu yang akan datang.</w:t>
      </w:r>
    </w:p>
    <w:p w:rsidR="00D210F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t>Berdasarkan hasil survei awal yang peneliti lakukan di Rumah Sakit Umum Mitra Medika Medan didapatkan jumlah bayi yang lahir dengan berat lahir rendah (BBLR) pada bulan Januari sampai Desember 2017 sebanyak 63 bayi.</w:t>
      </w:r>
    </w:p>
    <w:p w:rsidR="00D210F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t>Bayi Berat Lahir Rendah (BBLR) merupakan bayi yang lahir dengan berat badan kurang dari 2500 gram tanpa memandang masa kehamilan. Secara umum BBLR ini berhubungan dengan usia kehamilan yang belum cukup bulan (prematur) disamping itu juga disebabkan dismaturitas, artinya bayi lahir cukup bulan (usia kehamilan 38 minggu), tetapi berat badan lahirnya lebih kecil ketimbang masa kehamilannya.</w:t>
      </w:r>
      <w:sdt>
        <w:sdtPr>
          <w:rPr>
            <w:rFonts w:ascii="Times New Roman" w:hAnsi="Times New Roman"/>
          </w:rPr>
          <w:id w:val="1218215492"/>
          <w:citation/>
        </w:sdtPr>
        <w:sdtContent>
          <w:r w:rsidR="006C07D8" w:rsidRPr="00BB3AB9">
            <w:rPr>
              <w:rFonts w:ascii="Times New Roman" w:hAnsi="Times New Roman"/>
            </w:rPr>
            <w:fldChar w:fldCharType="begin"/>
          </w:r>
          <w:r w:rsidRPr="00BB3AB9">
            <w:rPr>
              <w:rFonts w:ascii="Times New Roman" w:hAnsi="Times New Roman"/>
            </w:rPr>
            <w:instrText xml:space="preserve"> CITATION Pro15 \l 1057  </w:instrText>
          </w:r>
          <w:r w:rsidR="006C07D8" w:rsidRPr="00BB3AB9">
            <w:rPr>
              <w:rFonts w:ascii="Times New Roman" w:hAnsi="Times New Roman"/>
            </w:rPr>
            <w:fldChar w:fldCharType="separate"/>
          </w:r>
          <w:r w:rsidR="00BB3AB9" w:rsidRPr="00BB3AB9">
            <w:rPr>
              <w:rFonts w:ascii="Times New Roman" w:hAnsi="Times New Roman"/>
              <w:noProof/>
            </w:rPr>
            <w:t xml:space="preserve"> (1)</w:t>
          </w:r>
          <w:r w:rsidR="006C07D8" w:rsidRPr="00BB3AB9">
            <w:rPr>
              <w:rFonts w:ascii="Times New Roman" w:hAnsi="Times New Roman"/>
            </w:rPr>
            <w:fldChar w:fldCharType="end"/>
          </w:r>
        </w:sdtContent>
      </w:sdt>
    </w:p>
    <w:p w:rsidR="00D66DA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t>Berkaitan dengan penanganan dan harapan hidupnya, bayi berat lahir rendah dibedakan menjadi: Bayi Berat Lahir Rendah (BBLR) dengan berat lahir 1500-2500 gram; Bayi Berat Lahir Sangat Rendah (BBLSR) dengan berat lahir &lt;1500 gram; dan Bayi Berat Lahir Ekstrem Rendah (BBLER) dengan berat lahir &lt;1000 gram.</w:t>
      </w:r>
      <w:sdt>
        <w:sdtPr>
          <w:rPr>
            <w:rFonts w:ascii="Times New Roman" w:hAnsi="Times New Roman"/>
          </w:rPr>
          <w:id w:val="1218215493"/>
          <w:citation/>
        </w:sdtPr>
        <w:sdtContent>
          <w:r w:rsidR="006C07D8" w:rsidRPr="00BB3AB9">
            <w:rPr>
              <w:rFonts w:ascii="Times New Roman" w:hAnsi="Times New Roman"/>
            </w:rPr>
            <w:fldChar w:fldCharType="begin"/>
          </w:r>
          <w:r w:rsidRPr="00BB3AB9">
            <w:rPr>
              <w:rFonts w:ascii="Times New Roman" w:hAnsi="Times New Roman"/>
            </w:rPr>
            <w:instrText xml:space="preserve"> CITATION Ruk13 \l 1057  </w:instrText>
          </w:r>
          <w:r w:rsidR="006C07D8" w:rsidRPr="00BB3AB9">
            <w:rPr>
              <w:rFonts w:ascii="Times New Roman" w:hAnsi="Times New Roman"/>
            </w:rPr>
            <w:fldChar w:fldCharType="separate"/>
          </w:r>
          <w:r w:rsidR="00BB3AB9" w:rsidRPr="00BB3AB9">
            <w:rPr>
              <w:rFonts w:ascii="Times New Roman" w:hAnsi="Times New Roman"/>
              <w:noProof/>
            </w:rPr>
            <w:t xml:space="preserve"> (2)</w:t>
          </w:r>
          <w:r w:rsidR="006C07D8" w:rsidRPr="00BB3AB9">
            <w:rPr>
              <w:rFonts w:ascii="Times New Roman" w:hAnsi="Times New Roman"/>
            </w:rPr>
            <w:fldChar w:fldCharType="end"/>
          </w:r>
        </w:sdtContent>
      </w:sdt>
    </w:p>
    <w:p w:rsidR="00D210F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lastRenderedPageBreak/>
        <w:t>BBLR merupakan salah satu penyebab kematian pada bulan pertama kelahiran seorang bayi. Kejadian BBLR menyebabkan berbagai dampak kesehatan masyarakat baik dimasa bayi dilahirkan maupun dimasa perkembangannya diwaktu yang akan datang. BBLR akan meningkatkan angka kesakitan dan angka kematian bayi, BBLR merupakan individu manusia yang karena berat badan, usia kehamilan dan faktor penyebab kelahirannya kurang dari standar kelahiran bayi normal.</w:t>
      </w:r>
    </w:p>
    <w:p w:rsidR="00D210F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t xml:space="preserve">Berdasarkan data </w:t>
      </w:r>
      <w:r w:rsidRPr="00BB3AB9">
        <w:rPr>
          <w:rFonts w:ascii="Times New Roman" w:hAnsi="Times New Roman"/>
          <w:i/>
        </w:rPr>
        <w:t>World Health Organization</w:t>
      </w:r>
      <w:r w:rsidRPr="00BB3AB9">
        <w:rPr>
          <w:rFonts w:ascii="Times New Roman" w:hAnsi="Times New Roman"/>
        </w:rPr>
        <w:t xml:space="preserve"> (WHO) yang dilaporkan oleh </w:t>
      </w:r>
      <w:r w:rsidRPr="00BB3AB9">
        <w:rPr>
          <w:rFonts w:ascii="Times New Roman" w:hAnsi="Times New Roman"/>
          <w:i/>
        </w:rPr>
        <w:t xml:space="preserve">United Nations Childrens Fund </w:t>
      </w:r>
      <w:r w:rsidRPr="00BB3AB9">
        <w:rPr>
          <w:rFonts w:ascii="Times New Roman" w:hAnsi="Times New Roman"/>
        </w:rPr>
        <w:t>(UNICEF) tahun 2014, bahwa prevalensi bayi berat lahir rendah di dunia adalah 15%. Dimana di Afrika Sub-Sahara 13%, Afrika Bagian Timur dan Selatan 11%, Afrika Bagian Barat dan Tengah 14%, Asia Selatan 28%, Asia Timur dan Pasifik 6%, Amerika Latin dan Karibia 9%, dan negara-negara berkembang 13%.</w:t>
      </w:r>
      <w:sdt>
        <w:sdtPr>
          <w:rPr>
            <w:rFonts w:ascii="Times New Roman" w:hAnsi="Times New Roman"/>
          </w:rPr>
          <w:id w:val="1218215494"/>
          <w:citation/>
        </w:sdtPr>
        <w:sdtContent>
          <w:r w:rsidR="006C07D8" w:rsidRPr="00BB3AB9">
            <w:rPr>
              <w:rFonts w:ascii="Times New Roman" w:hAnsi="Times New Roman"/>
            </w:rPr>
            <w:fldChar w:fldCharType="begin"/>
          </w:r>
          <w:r w:rsidRPr="00BB3AB9">
            <w:rPr>
              <w:rFonts w:ascii="Times New Roman" w:hAnsi="Times New Roman"/>
            </w:rPr>
            <w:instrText xml:space="preserve"> CITATION WHO14 \l 1057  </w:instrText>
          </w:r>
          <w:r w:rsidR="006C07D8" w:rsidRPr="00BB3AB9">
            <w:rPr>
              <w:rFonts w:ascii="Times New Roman" w:hAnsi="Times New Roman"/>
            </w:rPr>
            <w:fldChar w:fldCharType="separate"/>
          </w:r>
          <w:r w:rsidR="00BB3AB9" w:rsidRPr="00BB3AB9">
            <w:rPr>
              <w:rFonts w:ascii="Times New Roman" w:hAnsi="Times New Roman"/>
              <w:noProof/>
            </w:rPr>
            <w:t xml:space="preserve"> (3)</w:t>
          </w:r>
          <w:r w:rsidR="006C07D8" w:rsidRPr="00BB3AB9">
            <w:rPr>
              <w:rFonts w:ascii="Times New Roman" w:hAnsi="Times New Roman"/>
            </w:rPr>
            <w:fldChar w:fldCharType="end"/>
          </w:r>
        </w:sdtContent>
      </w:sdt>
    </w:p>
    <w:p w:rsidR="00D210F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t>Berdasarkan data Profil Kesehatan Indonesia tahun 2016, melaporkan bahwa menurut Survei Demografi dan Kesehatan Indonesia (SDKI) tahun 2012, angka Kematian Neonatus (AKN) pada tahun 2012 sebesar 19 per 1.000 kelahiran hidup. Angka ini sama dengan AKN berdasarkan SDKI tahun 2007 dan hanya menurun 1 poin dibanding SDKI tahun 2002-2003 yaitu 20 per 1.000 kelahiran hidup.</w:t>
      </w:r>
    </w:p>
    <w:p w:rsidR="00D210F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t>Berdasarkan data Hasil Survei Penduduk Antar Sensus (SUPAS) 2015, menunjukkan AKB sebesar 22,23 per 1.000 kelahiran hidup, yang artinya sudah mencapai target MDG 2015 sebesar 23 per 1.000 kelahiran hidup. Begitu pula dengan Angka Kematian Balita (AKABA) hasil SUPAS 2015 sebesar 26,29 per 1.000 kelahiran hidup, juga sudah memenuhi target MDG 2015 sebesar 32 per 1.000 kelahiran hidup.</w:t>
      </w:r>
      <w:sdt>
        <w:sdtPr>
          <w:rPr>
            <w:rFonts w:ascii="Times New Roman" w:hAnsi="Times New Roman"/>
          </w:rPr>
          <w:id w:val="1218215495"/>
          <w:citation/>
        </w:sdtPr>
        <w:sdtContent>
          <w:r w:rsidR="006C07D8" w:rsidRPr="00BB3AB9">
            <w:rPr>
              <w:rFonts w:ascii="Times New Roman" w:hAnsi="Times New Roman"/>
            </w:rPr>
            <w:fldChar w:fldCharType="begin"/>
          </w:r>
          <w:r w:rsidRPr="00BB3AB9">
            <w:rPr>
              <w:rFonts w:ascii="Times New Roman" w:hAnsi="Times New Roman"/>
            </w:rPr>
            <w:instrText xml:space="preserve"> CITATION RIK16 \l 1057  </w:instrText>
          </w:r>
          <w:r w:rsidR="006C07D8" w:rsidRPr="00BB3AB9">
            <w:rPr>
              <w:rFonts w:ascii="Times New Roman" w:hAnsi="Times New Roman"/>
            </w:rPr>
            <w:fldChar w:fldCharType="separate"/>
          </w:r>
          <w:r w:rsidR="00BB3AB9" w:rsidRPr="00BB3AB9">
            <w:rPr>
              <w:rFonts w:ascii="Times New Roman" w:hAnsi="Times New Roman"/>
              <w:noProof/>
            </w:rPr>
            <w:t xml:space="preserve"> (4)</w:t>
          </w:r>
          <w:r w:rsidR="006C07D8" w:rsidRPr="00BB3AB9">
            <w:rPr>
              <w:rFonts w:ascii="Times New Roman" w:hAnsi="Times New Roman"/>
            </w:rPr>
            <w:fldChar w:fldCharType="end"/>
          </w:r>
        </w:sdtContent>
      </w:sdt>
    </w:p>
    <w:p w:rsidR="00D210F1" w:rsidRPr="00BB3AB9" w:rsidRDefault="00D210F1" w:rsidP="00492E7C">
      <w:pPr>
        <w:spacing w:after="0" w:line="276" w:lineRule="auto"/>
        <w:ind w:firstLine="720"/>
        <w:jc w:val="both"/>
        <w:rPr>
          <w:rFonts w:ascii="Times New Roman" w:hAnsi="Times New Roman"/>
        </w:rPr>
      </w:pPr>
      <w:r w:rsidRPr="00BB3AB9">
        <w:rPr>
          <w:rFonts w:ascii="Times New Roman" w:hAnsi="Times New Roman"/>
        </w:rPr>
        <w:t xml:space="preserve">Berdasarkan data laporan Profil Kesehatan Sumatera Utara tahun 2016, dari 281.449 bayi lahir hidup, jumlah bayi yang meninggal ada sebanyak 1.132 bayi sebelum usia 1 tahun. Berdasarkan angka ini, diperhitungkan Angka Kematian Bayi (AKB) di </w:t>
      </w:r>
      <w:r w:rsidRPr="00BB3AB9">
        <w:rPr>
          <w:rFonts w:ascii="Times New Roman" w:hAnsi="Times New Roman"/>
        </w:rPr>
        <w:lastRenderedPageBreak/>
        <w:t>Sumatera Utara tahun 2016 yakni 4/1000 kelahiran hidup. Rendahnya angka ini mungkin disebabkan karena kasus-kasus yang terlapor adalah kasus kematian yang terjadi di sarana pelayanan kesehatan, sedangkan kasus-kasus kematian yang terjadi dimasyarakat belum seluruhnya terlaporkan.</w:t>
      </w:r>
      <w:sdt>
        <w:sdtPr>
          <w:rPr>
            <w:rFonts w:ascii="Times New Roman" w:hAnsi="Times New Roman"/>
          </w:rPr>
          <w:id w:val="1218215496"/>
          <w:citation/>
        </w:sdtPr>
        <w:sdtContent>
          <w:r w:rsidR="006C07D8" w:rsidRPr="00BB3AB9">
            <w:rPr>
              <w:rFonts w:ascii="Times New Roman" w:hAnsi="Times New Roman"/>
            </w:rPr>
            <w:fldChar w:fldCharType="begin"/>
          </w:r>
          <w:r w:rsidRPr="00BB3AB9">
            <w:rPr>
              <w:rFonts w:ascii="Times New Roman" w:hAnsi="Times New Roman"/>
            </w:rPr>
            <w:instrText xml:space="preserve"> CITATION Din16 \l 1057  </w:instrText>
          </w:r>
          <w:r w:rsidR="006C07D8" w:rsidRPr="00BB3AB9">
            <w:rPr>
              <w:rFonts w:ascii="Times New Roman" w:hAnsi="Times New Roman"/>
            </w:rPr>
            <w:fldChar w:fldCharType="separate"/>
          </w:r>
          <w:r w:rsidR="00BB3AB9" w:rsidRPr="00BB3AB9">
            <w:rPr>
              <w:rFonts w:ascii="Times New Roman" w:hAnsi="Times New Roman"/>
              <w:noProof/>
            </w:rPr>
            <w:t xml:space="preserve"> (5)</w:t>
          </w:r>
          <w:r w:rsidR="006C07D8" w:rsidRPr="00BB3AB9">
            <w:rPr>
              <w:rFonts w:ascii="Times New Roman" w:hAnsi="Times New Roman"/>
            </w:rPr>
            <w:fldChar w:fldCharType="end"/>
          </w:r>
        </w:sdtContent>
      </w:sdt>
    </w:p>
    <w:p w:rsidR="001B178B" w:rsidRPr="00BB3AB9" w:rsidRDefault="001B178B" w:rsidP="00492E7C">
      <w:pPr>
        <w:spacing w:after="0" w:line="276" w:lineRule="auto"/>
        <w:ind w:firstLine="720"/>
        <w:jc w:val="both"/>
        <w:rPr>
          <w:rFonts w:ascii="Times New Roman" w:hAnsi="Times New Roman"/>
          <w:lang w:val="en-US"/>
        </w:rPr>
      </w:pPr>
    </w:p>
    <w:p w:rsidR="00C54745" w:rsidRPr="00BB3AB9" w:rsidRDefault="00C54745" w:rsidP="00572A79">
      <w:pPr>
        <w:spacing w:after="0" w:line="276" w:lineRule="auto"/>
        <w:jc w:val="center"/>
        <w:rPr>
          <w:rFonts w:ascii="Times New Roman" w:hAnsi="Times New Roman"/>
          <w:b/>
          <w:color w:val="000000" w:themeColor="text1"/>
          <w:lang w:val="en-ID"/>
        </w:rPr>
      </w:pPr>
      <w:r w:rsidRPr="00BB3AB9">
        <w:rPr>
          <w:rFonts w:ascii="Times New Roman" w:hAnsi="Times New Roman"/>
          <w:b/>
          <w:color w:val="000000" w:themeColor="text1"/>
          <w:lang w:val="en-ID"/>
        </w:rPr>
        <w:t>METODE</w:t>
      </w:r>
      <w:r w:rsidR="00BD7A49" w:rsidRPr="00BB3AB9">
        <w:rPr>
          <w:rFonts w:ascii="Times New Roman" w:hAnsi="Times New Roman"/>
          <w:b/>
          <w:color w:val="000000" w:themeColor="text1"/>
          <w:lang w:val="en-ID"/>
        </w:rPr>
        <w:t xml:space="preserve"> PENELITIAN</w:t>
      </w:r>
    </w:p>
    <w:p w:rsidR="00D210F1" w:rsidRPr="00BB3AB9" w:rsidRDefault="00D210F1" w:rsidP="00D66DA1">
      <w:pPr>
        <w:spacing w:after="0" w:line="276" w:lineRule="auto"/>
        <w:ind w:firstLine="720"/>
        <w:jc w:val="both"/>
        <w:rPr>
          <w:rFonts w:ascii="Times New Roman" w:hAnsi="Times New Roman"/>
          <w:sz w:val="24"/>
          <w:szCs w:val="24"/>
        </w:rPr>
      </w:pPr>
      <w:r w:rsidRPr="00BB3AB9">
        <w:rPr>
          <w:rFonts w:ascii="Times New Roman" w:hAnsi="Times New Roman"/>
        </w:rPr>
        <w:t xml:space="preserve">Jenis penelitian ini menggunakan survei analitik dengan pendekatan </w:t>
      </w:r>
      <w:r w:rsidRPr="00BB3AB9">
        <w:rPr>
          <w:rFonts w:ascii="Times New Roman" w:hAnsi="Times New Roman"/>
          <w:i/>
        </w:rPr>
        <w:t>cross sectional</w:t>
      </w:r>
      <w:r w:rsidRPr="00BB3AB9">
        <w:rPr>
          <w:rFonts w:ascii="Times New Roman" w:hAnsi="Times New Roman"/>
        </w:rPr>
        <w:t xml:space="preserve"> untuk menghubungkan Usia Paritas dan Usia Kehamilan dengan Bayi Berat Lahir Rendah (BBLR) di RSU Mitra Medika Medan </w:t>
      </w:r>
      <w:r w:rsidR="00575E04" w:rsidRPr="00BB3AB9">
        <w:rPr>
          <w:rFonts w:ascii="Times New Roman" w:hAnsi="Times New Roman"/>
        </w:rPr>
        <w:t>Periode</w:t>
      </w:r>
      <w:r w:rsidR="00C54326" w:rsidRPr="00BB3AB9">
        <w:rPr>
          <w:rFonts w:ascii="Times New Roman" w:hAnsi="Times New Roman"/>
        </w:rPr>
        <w:t xml:space="preserve"> 2017</w:t>
      </w:r>
      <w:r w:rsidR="00C54326" w:rsidRPr="00BB3AB9">
        <w:rPr>
          <w:rFonts w:ascii="Times New Roman" w:hAnsi="Times New Roman"/>
          <w:sz w:val="24"/>
          <w:szCs w:val="24"/>
        </w:rPr>
        <w:t>.</w:t>
      </w:r>
      <w:sdt>
        <w:sdtPr>
          <w:rPr>
            <w:rFonts w:ascii="Times New Roman" w:hAnsi="Times New Roman"/>
            <w:sz w:val="24"/>
            <w:szCs w:val="24"/>
          </w:rPr>
          <w:id w:val="1218215535"/>
          <w:citation/>
        </w:sdtPr>
        <w:sdtContent>
          <w:r w:rsidR="006C07D8" w:rsidRPr="00BB3AB9">
            <w:rPr>
              <w:rFonts w:ascii="Times New Roman" w:hAnsi="Times New Roman"/>
              <w:sz w:val="24"/>
              <w:szCs w:val="24"/>
            </w:rPr>
            <w:fldChar w:fldCharType="begin"/>
          </w:r>
          <w:r w:rsidR="00C54326" w:rsidRPr="00BB3AB9">
            <w:rPr>
              <w:rFonts w:ascii="Times New Roman" w:hAnsi="Times New Roman"/>
              <w:sz w:val="24"/>
              <w:szCs w:val="24"/>
            </w:rPr>
            <w:instrText xml:space="preserve"> CITATION Muh15 \l 1057  </w:instrText>
          </w:r>
          <w:r w:rsidR="006C07D8" w:rsidRPr="00BB3AB9">
            <w:rPr>
              <w:rFonts w:ascii="Times New Roman" w:hAnsi="Times New Roman"/>
              <w:sz w:val="24"/>
              <w:szCs w:val="24"/>
            </w:rPr>
            <w:fldChar w:fldCharType="separate"/>
          </w:r>
          <w:r w:rsidR="00BB3AB9" w:rsidRPr="00BB3AB9">
            <w:rPr>
              <w:rFonts w:ascii="Times New Roman" w:hAnsi="Times New Roman"/>
              <w:noProof/>
              <w:sz w:val="24"/>
              <w:szCs w:val="24"/>
            </w:rPr>
            <w:t xml:space="preserve"> (6)</w:t>
          </w:r>
          <w:r w:rsidR="006C07D8" w:rsidRPr="00BB3AB9">
            <w:rPr>
              <w:rFonts w:ascii="Times New Roman" w:hAnsi="Times New Roman"/>
              <w:sz w:val="24"/>
              <w:szCs w:val="24"/>
            </w:rPr>
            <w:fldChar w:fldCharType="end"/>
          </w:r>
        </w:sdtContent>
      </w:sdt>
    </w:p>
    <w:p w:rsidR="00D210F1" w:rsidRPr="00BB3AB9" w:rsidRDefault="00492E7C" w:rsidP="00492E7C">
      <w:pPr>
        <w:tabs>
          <w:tab w:val="left" w:pos="709"/>
        </w:tabs>
        <w:spacing w:after="0" w:line="276" w:lineRule="auto"/>
        <w:jc w:val="both"/>
        <w:rPr>
          <w:rFonts w:ascii="Times New Roman" w:eastAsiaTheme="minorEastAsia" w:hAnsi="Times New Roman"/>
        </w:rPr>
      </w:pPr>
      <w:r w:rsidRPr="00BB3AB9">
        <w:rPr>
          <w:rFonts w:ascii="Times New Roman" w:hAnsi="Times New Roman"/>
        </w:rPr>
        <w:tab/>
      </w:r>
      <w:r w:rsidR="00D210F1" w:rsidRPr="00BB3AB9">
        <w:rPr>
          <w:rFonts w:ascii="Times New Roman" w:hAnsi="Times New Roman"/>
        </w:rPr>
        <w:t xml:space="preserve">Teknik pengambilan sampel pada penelitian ini adalah dengan menggunakan </w:t>
      </w:r>
      <w:r w:rsidR="00D210F1" w:rsidRPr="00BB3AB9">
        <w:rPr>
          <w:rFonts w:ascii="Times New Roman" w:hAnsi="Times New Roman"/>
          <w:i/>
        </w:rPr>
        <w:t xml:space="preserve">total </w:t>
      </w:r>
      <w:r w:rsidR="00D210F1" w:rsidRPr="00BB3AB9">
        <w:rPr>
          <w:rFonts w:ascii="Times New Roman" w:hAnsi="Times New Roman"/>
          <w:i/>
        </w:rPr>
        <w:lastRenderedPageBreak/>
        <w:t>sampling</w:t>
      </w:r>
      <w:r w:rsidR="00D210F1" w:rsidRPr="00BB3AB9">
        <w:rPr>
          <w:rFonts w:ascii="Times New Roman" w:hAnsi="Times New Roman"/>
        </w:rPr>
        <w:t xml:space="preserve"> dimana sampel yang akan diteliti adalah seluruh populasi ibu yang melahirkan BBLR di RSU Mitra Medika Medan </w:t>
      </w:r>
      <w:r w:rsidR="0085543B" w:rsidRPr="00BB3AB9">
        <w:rPr>
          <w:rFonts w:ascii="Times New Roman" w:hAnsi="Times New Roman"/>
        </w:rPr>
        <w:t xml:space="preserve">Periode </w:t>
      </w:r>
      <w:r w:rsidR="00D210F1" w:rsidRPr="00BB3AB9">
        <w:rPr>
          <w:rFonts w:ascii="Times New Roman" w:hAnsi="Times New Roman"/>
        </w:rPr>
        <w:t>2017 yaitu 63 ibu.</w:t>
      </w:r>
    </w:p>
    <w:p w:rsidR="00D66DA1" w:rsidRPr="00BB3AB9" w:rsidRDefault="00C54326" w:rsidP="00D66DA1">
      <w:pPr>
        <w:spacing w:after="0" w:line="276" w:lineRule="auto"/>
        <w:ind w:firstLine="426"/>
        <w:jc w:val="both"/>
        <w:rPr>
          <w:rFonts w:ascii="Times New Roman" w:hAnsi="Times New Roman"/>
        </w:rPr>
      </w:pPr>
      <w:r w:rsidRPr="00BB3AB9">
        <w:rPr>
          <w:rFonts w:ascii="Times New Roman" w:hAnsi="Times New Roman"/>
        </w:rPr>
        <w:t>Teknik pengumpulan data</w:t>
      </w:r>
      <w:r w:rsidR="00D66DA1" w:rsidRPr="00BB3AB9">
        <w:rPr>
          <w:rFonts w:ascii="Times New Roman" w:hAnsi="Times New Roman"/>
        </w:rPr>
        <w:t xml:space="preserve"> pada penelitian iniadalah</w:t>
      </w:r>
      <w:r w:rsidRPr="00BB3AB9">
        <w:rPr>
          <w:rFonts w:ascii="Times New Roman" w:hAnsi="Times New Roman"/>
        </w:rPr>
        <w:t xml:space="preserve"> data sekunder yaitu data </w:t>
      </w:r>
      <w:r w:rsidR="00D210F1" w:rsidRPr="00BB3AB9">
        <w:rPr>
          <w:rFonts w:ascii="Times New Roman" w:hAnsi="Times New Roman"/>
        </w:rPr>
        <w:t>yang diperoleh dari pihak lain, tidak diperoleh langsung oleh peneliti dari subjek penelitiannya. Misalnya data rekam medik, rekapitulasi nilai, dan data kunjungan pasien.</w:t>
      </w:r>
      <w:r w:rsidR="00D66DA1" w:rsidRPr="00BB3AB9">
        <w:rPr>
          <w:rFonts w:ascii="Times New Roman" w:hAnsi="Times New Roman"/>
        </w:rPr>
        <w:t xml:space="preserve">Juga data tersier yaitu pengumpulan data dengan mencatat sumber data yang ada yaitu dari </w:t>
      </w:r>
      <w:r w:rsidR="00D66DA1" w:rsidRPr="00BB3AB9">
        <w:rPr>
          <w:rFonts w:ascii="Times New Roman" w:hAnsi="Times New Roman"/>
          <w:i/>
        </w:rPr>
        <w:t xml:space="preserve">World Health Organization </w:t>
      </w:r>
      <w:r w:rsidR="00D66DA1" w:rsidRPr="00BB3AB9">
        <w:rPr>
          <w:rFonts w:ascii="Times New Roman" w:hAnsi="Times New Roman"/>
        </w:rPr>
        <w:t>(WHO), Profil Kesehatan Indonesia, Profil Kesehatan Sumutera Utara, Survei Demografi Kesehatan Indonesia (SDKI) dan Dinas Kesehatan (DINKES).</w:t>
      </w:r>
    </w:p>
    <w:p w:rsidR="0077429F" w:rsidRPr="00BB3AB9" w:rsidRDefault="0077429F" w:rsidP="00492E7C">
      <w:pPr>
        <w:spacing w:after="0" w:line="276" w:lineRule="auto"/>
        <w:ind w:firstLine="426"/>
        <w:jc w:val="both"/>
        <w:rPr>
          <w:rFonts w:ascii="Times New Roman" w:hAnsi="Times New Roman"/>
          <w:lang w:val="en-US"/>
        </w:rPr>
        <w:sectPr w:rsidR="0077429F" w:rsidRPr="00BB3AB9" w:rsidSect="00492E7C">
          <w:type w:val="continuous"/>
          <w:pgSz w:w="11907" w:h="16840" w:code="9"/>
          <w:pgMar w:top="1418" w:right="1418" w:bottom="1418" w:left="1418" w:header="720" w:footer="720" w:gutter="0"/>
          <w:cols w:num="2" w:space="567"/>
          <w:docGrid w:linePitch="360"/>
        </w:sectPr>
      </w:pPr>
    </w:p>
    <w:p w:rsidR="00492E7C" w:rsidRPr="00BB3AB9" w:rsidRDefault="00492E7C" w:rsidP="00492E7C">
      <w:pPr>
        <w:spacing w:after="0" w:line="276" w:lineRule="auto"/>
        <w:contextualSpacing/>
        <w:jc w:val="both"/>
        <w:rPr>
          <w:rFonts w:ascii="Times New Roman" w:hAnsi="Times New Roman"/>
          <w:b/>
          <w:lang w:val="en-US"/>
        </w:rPr>
      </w:pPr>
    </w:p>
    <w:p w:rsidR="00A41116" w:rsidRPr="00BB3AB9" w:rsidRDefault="00A41116" w:rsidP="00200239">
      <w:pPr>
        <w:spacing w:after="0" w:line="276" w:lineRule="auto"/>
        <w:contextualSpacing/>
        <w:jc w:val="center"/>
        <w:rPr>
          <w:rFonts w:ascii="Times New Roman" w:hAnsi="Times New Roman"/>
          <w:b/>
          <w:lang w:val="en-US"/>
        </w:rPr>
      </w:pPr>
      <w:r w:rsidRPr="00BB3AB9">
        <w:rPr>
          <w:rFonts w:ascii="Times New Roman" w:hAnsi="Times New Roman"/>
          <w:b/>
          <w:lang w:val="en-US"/>
        </w:rPr>
        <w:t>HASIL</w:t>
      </w:r>
    </w:p>
    <w:p w:rsidR="00D210F1" w:rsidRPr="00BB3AB9" w:rsidRDefault="00125449" w:rsidP="00572A79">
      <w:pPr>
        <w:spacing w:line="276" w:lineRule="auto"/>
        <w:jc w:val="center"/>
        <w:rPr>
          <w:rFonts w:ascii="Times New Roman" w:hAnsi="Times New Roman"/>
        </w:rPr>
      </w:pPr>
      <w:r w:rsidRPr="00BB3AB9">
        <w:rPr>
          <w:rFonts w:ascii="Times New Roman" w:hAnsi="Times New Roman"/>
          <w:lang w:val="en-ID"/>
        </w:rPr>
        <w:t>Tabel</w:t>
      </w:r>
      <w:r w:rsidR="00B023CC" w:rsidRPr="00BB3AB9">
        <w:rPr>
          <w:rFonts w:ascii="Times New Roman" w:hAnsi="Times New Roman"/>
          <w:lang w:val="en-ID"/>
        </w:rPr>
        <w:t>1.</w:t>
      </w:r>
      <w:r w:rsidR="00572A79" w:rsidRPr="00BB3AB9">
        <w:rPr>
          <w:rFonts w:ascii="Times New Roman" w:hAnsi="Times New Roman"/>
          <w:lang w:val="en-ID"/>
        </w:rPr>
        <w:t>Analisis</w:t>
      </w:r>
      <w:r w:rsidR="001F1F34">
        <w:rPr>
          <w:rFonts w:ascii="Times New Roman" w:hAnsi="Times New Roman"/>
          <w:lang w:val="en-ID"/>
        </w:rPr>
        <w:t xml:space="preserve"> </w:t>
      </w:r>
      <w:r w:rsidR="00572A79" w:rsidRPr="00BB3AB9">
        <w:rPr>
          <w:rFonts w:ascii="Times New Roman" w:hAnsi="Times New Roman"/>
          <w:lang w:val="en-ID"/>
        </w:rPr>
        <w:t>Univariat</w:t>
      </w:r>
    </w:p>
    <w:tbl>
      <w:tblPr>
        <w:tblStyle w:val="TableGrid"/>
        <w:tblW w:w="0" w:type="auto"/>
        <w:tblInd w:w="108" w:type="dxa"/>
        <w:tblBorders>
          <w:left w:val="none" w:sz="0" w:space="0" w:color="auto"/>
          <w:right w:val="none" w:sz="0" w:space="0" w:color="auto"/>
        </w:tblBorders>
        <w:tblLook w:val="04A0"/>
      </w:tblPr>
      <w:tblGrid>
        <w:gridCol w:w="3969"/>
        <w:gridCol w:w="2268"/>
        <w:gridCol w:w="2270"/>
      </w:tblGrid>
      <w:tr w:rsidR="00572A79" w:rsidRPr="00BB3AB9" w:rsidTr="00572A79">
        <w:tc>
          <w:tcPr>
            <w:tcW w:w="3969" w:type="dxa"/>
            <w:vMerge w:val="restart"/>
            <w:tcBorders>
              <w:left w:val="nil"/>
              <w:right w:val="nil"/>
            </w:tcBorders>
            <w:vAlign w:val="center"/>
          </w:tcPr>
          <w:p w:rsidR="00572A79" w:rsidRPr="00BB3AB9" w:rsidRDefault="00572A79" w:rsidP="00492E7C">
            <w:pPr>
              <w:spacing w:after="0" w:line="276" w:lineRule="auto"/>
              <w:jc w:val="center"/>
              <w:rPr>
                <w:rFonts w:ascii="Times New Roman" w:hAnsi="Times New Roman"/>
                <w:b/>
                <w:lang w:val="en-ID"/>
              </w:rPr>
            </w:pPr>
            <w:r w:rsidRPr="00BB3AB9">
              <w:rPr>
                <w:rFonts w:ascii="Times New Roman" w:hAnsi="Times New Roman"/>
                <w:b/>
                <w:lang w:val="en-ID"/>
              </w:rPr>
              <w:t>Karakteristik</w:t>
            </w:r>
          </w:p>
        </w:tc>
        <w:tc>
          <w:tcPr>
            <w:tcW w:w="4538" w:type="dxa"/>
            <w:gridSpan w:val="2"/>
            <w:tcBorders>
              <w:left w:val="nil"/>
            </w:tcBorders>
            <w:vAlign w:val="center"/>
          </w:tcPr>
          <w:p w:rsidR="00572A79" w:rsidRPr="00BB3AB9" w:rsidRDefault="00572A79" w:rsidP="00492E7C">
            <w:pPr>
              <w:spacing w:after="0" w:line="276" w:lineRule="auto"/>
              <w:jc w:val="center"/>
              <w:rPr>
                <w:rFonts w:ascii="Times New Roman" w:hAnsi="Times New Roman"/>
                <w:b/>
                <w:lang w:val="en-ID"/>
              </w:rPr>
            </w:pPr>
            <w:r w:rsidRPr="00BB3AB9">
              <w:rPr>
                <w:rFonts w:ascii="Times New Roman" w:hAnsi="Times New Roman"/>
                <w:b/>
                <w:lang w:val="en-ID"/>
              </w:rPr>
              <w:t>Jumlah</w:t>
            </w:r>
          </w:p>
        </w:tc>
      </w:tr>
      <w:tr w:rsidR="00572A79" w:rsidRPr="00BB3AB9" w:rsidTr="00572A79">
        <w:tc>
          <w:tcPr>
            <w:tcW w:w="3969" w:type="dxa"/>
            <w:vMerge/>
            <w:tcBorders>
              <w:left w:val="nil"/>
              <w:bottom w:val="single" w:sz="4" w:space="0" w:color="auto"/>
              <w:right w:val="nil"/>
            </w:tcBorders>
          </w:tcPr>
          <w:p w:rsidR="00572A79" w:rsidRPr="00BB3AB9" w:rsidRDefault="00572A79" w:rsidP="00492E7C">
            <w:pPr>
              <w:spacing w:after="0" w:line="276" w:lineRule="auto"/>
              <w:jc w:val="both"/>
              <w:rPr>
                <w:rFonts w:ascii="Times New Roman" w:hAnsi="Times New Roman"/>
                <w:b/>
                <w:lang w:val="en-ID"/>
              </w:rPr>
            </w:pPr>
          </w:p>
        </w:tc>
        <w:tc>
          <w:tcPr>
            <w:tcW w:w="2268" w:type="dxa"/>
            <w:tcBorders>
              <w:left w:val="nil"/>
              <w:bottom w:val="single" w:sz="4" w:space="0" w:color="auto"/>
              <w:right w:val="nil"/>
            </w:tcBorders>
          </w:tcPr>
          <w:p w:rsidR="00572A79" w:rsidRPr="00BB3AB9" w:rsidRDefault="00572A79" w:rsidP="00492E7C">
            <w:pPr>
              <w:spacing w:after="0" w:line="276" w:lineRule="auto"/>
              <w:jc w:val="center"/>
              <w:rPr>
                <w:rFonts w:ascii="Times New Roman" w:hAnsi="Times New Roman"/>
                <w:b/>
                <w:lang w:val="en-ID"/>
              </w:rPr>
            </w:pPr>
            <w:r w:rsidRPr="00BB3AB9">
              <w:rPr>
                <w:rFonts w:ascii="Times New Roman" w:hAnsi="Times New Roman"/>
                <w:b/>
                <w:lang w:val="en-ID"/>
              </w:rPr>
              <w:t>F</w:t>
            </w:r>
          </w:p>
        </w:tc>
        <w:tc>
          <w:tcPr>
            <w:tcW w:w="2270" w:type="dxa"/>
            <w:tcBorders>
              <w:left w:val="nil"/>
              <w:bottom w:val="single" w:sz="4" w:space="0" w:color="auto"/>
            </w:tcBorders>
          </w:tcPr>
          <w:p w:rsidR="00572A79" w:rsidRPr="00BB3AB9" w:rsidRDefault="00572A79" w:rsidP="00492E7C">
            <w:pPr>
              <w:spacing w:after="0" w:line="276" w:lineRule="auto"/>
              <w:jc w:val="center"/>
              <w:rPr>
                <w:rFonts w:ascii="Times New Roman" w:hAnsi="Times New Roman"/>
                <w:b/>
                <w:lang w:val="en-ID"/>
              </w:rPr>
            </w:pPr>
            <w:r w:rsidRPr="00BB3AB9">
              <w:rPr>
                <w:rFonts w:ascii="Times New Roman" w:hAnsi="Times New Roman"/>
                <w:b/>
                <w:lang w:val="en-ID"/>
              </w:rPr>
              <w:t>%</w:t>
            </w:r>
          </w:p>
        </w:tc>
      </w:tr>
      <w:tr w:rsidR="00572A79" w:rsidRPr="00BB3AB9" w:rsidTr="00572A79">
        <w:tc>
          <w:tcPr>
            <w:tcW w:w="3969" w:type="dxa"/>
            <w:tcBorders>
              <w:left w:val="nil"/>
              <w:bottom w:val="nil"/>
              <w:right w:val="nil"/>
            </w:tcBorders>
            <w:vAlign w:val="center"/>
          </w:tcPr>
          <w:p w:rsidR="00572A79" w:rsidRPr="00BB3AB9" w:rsidRDefault="00572A79" w:rsidP="00572A79">
            <w:pPr>
              <w:spacing w:after="0" w:line="276" w:lineRule="auto"/>
              <w:rPr>
                <w:rFonts w:ascii="Times New Roman" w:hAnsi="Times New Roman"/>
                <w:b/>
                <w:lang w:val="en-ID"/>
              </w:rPr>
            </w:pPr>
            <w:r w:rsidRPr="00BB3AB9">
              <w:rPr>
                <w:rFonts w:ascii="Times New Roman" w:hAnsi="Times New Roman"/>
                <w:b/>
                <w:lang w:val="en-ID"/>
              </w:rPr>
              <w:t>Usia</w:t>
            </w:r>
          </w:p>
        </w:tc>
        <w:tc>
          <w:tcPr>
            <w:tcW w:w="2268" w:type="dxa"/>
            <w:tcBorders>
              <w:left w:val="nil"/>
              <w:bottom w:val="nil"/>
              <w:right w:val="nil"/>
            </w:tcBorders>
          </w:tcPr>
          <w:p w:rsidR="00572A79" w:rsidRPr="00BB3AB9" w:rsidRDefault="00572A79" w:rsidP="00492E7C">
            <w:pPr>
              <w:spacing w:after="0" w:line="276" w:lineRule="auto"/>
              <w:jc w:val="center"/>
              <w:rPr>
                <w:rFonts w:ascii="Times New Roman" w:hAnsi="Times New Roman"/>
                <w:b/>
                <w:lang w:val="en-ID"/>
              </w:rPr>
            </w:pPr>
          </w:p>
        </w:tc>
        <w:tc>
          <w:tcPr>
            <w:tcW w:w="2270" w:type="dxa"/>
            <w:tcBorders>
              <w:left w:val="nil"/>
              <w:bottom w:val="nil"/>
            </w:tcBorders>
          </w:tcPr>
          <w:p w:rsidR="00572A79" w:rsidRPr="00BB3AB9" w:rsidRDefault="00572A79" w:rsidP="00492E7C">
            <w:pPr>
              <w:spacing w:after="0" w:line="276" w:lineRule="auto"/>
              <w:jc w:val="center"/>
              <w:rPr>
                <w:rFonts w:ascii="Times New Roman" w:hAnsi="Times New Roman"/>
                <w:b/>
                <w:lang w:val="en-ID"/>
              </w:rPr>
            </w:pPr>
          </w:p>
        </w:tc>
      </w:tr>
      <w:tr w:rsidR="00572A79" w:rsidRPr="00BB3AB9" w:rsidTr="00572A79">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lang w:val="en-ID"/>
              </w:rPr>
            </w:pPr>
            <w:r w:rsidRPr="00BB3AB9">
              <w:rPr>
                <w:rFonts w:ascii="Times New Roman" w:hAnsi="Times New Roman"/>
                <w:lang w:val="en-ID"/>
              </w:rPr>
              <w:t>&lt;20 tahun</w:t>
            </w:r>
          </w:p>
        </w:tc>
        <w:tc>
          <w:tcPr>
            <w:tcW w:w="2268" w:type="dxa"/>
            <w:tcBorders>
              <w:top w:val="nil"/>
              <w:left w:val="nil"/>
              <w:bottom w:val="nil"/>
              <w:right w:val="nil"/>
            </w:tcBorders>
            <w:vAlign w:val="center"/>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5</w:t>
            </w:r>
          </w:p>
        </w:tc>
        <w:tc>
          <w:tcPr>
            <w:tcW w:w="2270" w:type="dxa"/>
            <w:tcBorders>
              <w:top w:val="nil"/>
              <w:left w:val="nil"/>
              <w:bottom w:val="nil"/>
            </w:tcBorders>
            <w:vAlign w:val="center"/>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7,9</w:t>
            </w:r>
          </w:p>
        </w:tc>
      </w:tr>
      <w:tr w:rsidR="00572A79" w:rsidRPr="00BB3AB9" w:rsidTr="00572A79">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lang w:val="en-ID"/>
              </w:rPr>
            </w:pPr>
            <w:r w:rsidRPr="00BB3AB9">
              <w:rPr>
                <w:rFonts w:ascii="Times New Roman" w:hAnsi="Times New Roman"/>
                <w:lang w:val="en-ID"/>
              </w:rPr>
              <w:t>20-35 tahun</w:t>
            </w:r>
          </w:p>
        </w:tc>
        <w:tc>
          <w:tcPr>
            <w:tcW w:w="2268" w:type="dxa"/>
            <w:tcBorders>
              <w:top w:val="nil"/>
              <w:left w:val="nil"/>
              <w:bottom w:val="nil"/>
              <w:right w:val="nil"/>
            </w:tcBorders>
            <w:vAlign w:val="center"/>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47</w:t>
            </w:r>
          </w:p>
        </w:tc>
        <w:tc>
          <w:tcPr>
            <w:tcW w:w="2270" w:type="dxa"/>
            <w:tcBorders>
              <w:top w:val="nil"/>
              <w:left w:val="nil"/>
              <w:bottom w:val="nil"/>
            </w:tcBorders>
            <w:vAlign w:val="center"/>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74,6</w:t>
            </w:r>
          </w:p>
        </w:tc>
      </w:tr>
      <w:tr w:rsidR="00572A79" w:rsidRPr="00BB3AB9" w:rsidTr="00572A79">
        <w:tc>
          <w:tcPr>
            <w:tcW w:w="3969" w:type="dxa"/>
            <w:tcBorders>
              <w:top w:val="nil"/>
              <w:left w:val="nil"/>
              <w:bottom w:val="single" w:sz="4" w:space="0" w:color="auto"/>
              <w:right w:val="nil"/>
            </w:tcBorders>
            <w:vAlign w:val="center"/>
          </w:tcPr>
          <w:p w:rsidR="00572A79" w:rsidRPr="00BB3AB9" w:rsidRDefault="00572A79" w:rsidP="00572A79">
            <w:pPr>
              <w:spacing w:after="0" w:line="276" w:lineRule="auto"/>
              <w:rPr>
                <w:rFonts w:ascii="Times New Roman" w:hAnsi="Times New Roman"/>
                <w:lang w:val="en-ID"/>
              </w:rPr>
            </w:pPr>
            <w:r w:rsidRPr="00BB3AB9">
              <w:rPr>
                <w:rFonts w:ascii="Times New Roman" w:hAnsi="Times New Roman"/>
                <w:lang w:val="en-ID"/>
              </w:rPr>
              <w:t>&gt;35 tahun</w:t>
            </w:r>
          </w:p>
        </w:tc>
        <w:tc>
          <w:tcPr>
            <w:tcW w:w="2268" w:type="dxa"/>
            <w:tcBorders>
              <w:top w:val="nil"/>
              <w:left w:val="nil"/>
              <w:bottom w:val="single" w:sz="4" w:space="0" w:color="auto"/>
              <w:right w:val="nil"/>
            </w:tcBorders>
            <w:vAlign w:val="center"/>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11</w:t>
            </w:r>
          </w:p>
        </w:tc>
        <w:tc>
          <w:tcPr>
            <w:tcW w:w="2270" w:type="dxa"/>
            <w:tcBorders>
              <w:top w:val="nil"/>
              <w:left w:val="nil"/>
              <w:bottom w:val="single" w:sz="4" w:space="0" w:color="auto"/>
            </w:tcBorders>
            <w:vAlign w:val="center"/>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17,5</w:t>
            </w:r>
          </w:p>
        </w:tc>
      </w:tr>
      <w:tr w:rsidR="00572A79" w:rsidRPr="00BB3AB9" w:rsidTr="00572A79">
        <w:tc>
          <w:tcPr>
            <w:tcW w:w="3969" w:type="dxa"/>
            <w:tcBorders>
              <w:left w:val="nil"/>
              <w:bottom w:val="nil"/>
              <w:right w:val="nil"/>
            </w:tcBorders>
            <w:vAlign w:val="center"/>
          </w:tcPr>
          <w:p w:rsidR="00572A79" w:rsidRPr="00BB3AB9" w:rsidRDefault="00572A79" w:rsidP="00572A79">
            <w:pPr>
              <w:spacing w:after="0" w:line="276" w:lineRule="auto"/>
              <w:rPr>
                <w:rFonts w:ascii="Times New Roman" w:hAnsi="Times New Roman"/>
                <w:b/>
                <w:lang w:val="en-ID"/>
              </w:rPr>
            </w:pPr>
            <w:r w:rsidRPr="00BB3AB9">
              <w:rPr>
                <w:rFonts w:ascii="Times New Roman" w:hAnsi="Times New Roman"/>
                <w:b/>
                <w:lang w:val="en-ID"/>
              </w:rPr>
              <w:t>Paritas</w:t>
            </w:r>
          </w:p>
        </w:tc>
        <w:tc>
          <w:tcPr>
            <w:tcW w:w="2268" w:type="dxa"/>
            <w:tcBorders>
              <w:left w:val="nil"/>
              <w:bottom w:val="nil"/>
              <w:right w:val="nil"/>
            </w:tcBorders>
          </w:tcPr>
          <w:p w:rsidR="00572A79" w:rsidRPr="00BB3AB9" w:rsidRDefault="00572A79" w:rsidP="00492E7C">
            <w:pPr>
              <w:spacing w:after="0" w:line="276" w:lineRule="auto"/>
              <w:jc w:val="center"/>
              <w:rPr>
                <w:rFonts w:ascii="Times New Roman" w:hAnsi="Times New Roman"/>
                <w:b/>
                <w:lang w:val="en-ID"/>
              </w:rPr>
            </w:pPr>
          </w:p>
        </w:tc>
        <w:tc>
          <w:tcPr>
            <w:tcW w:w="2270" w:type="dxa"/>
            <w:tcBorders>
              <w:left w:val="nil"/>
              <w:bottom w:val="nil"/>
            </w:tcBorders>
          </w:tcPr>
          <w:p w:rsidR="00572A79" w:rsidRPr="00BB3AB9" w:rsidRDefault="00572A79" w:rsidP="00492E7C">
            <w:pPr>
              <w:spacing w:after="0" w:line="276" w:lineRule="auto"/>
              <w:jc w:val="center"/>
              <w:rPr>
                <w:rFonts w:ascii="Times New Roman" w:hAnsi="Times New Roman"/>
                <w:b/>
                <w:lang w:val="en-ID"/>
              </w:rPr>
            </w:pPr>
          </w:p>
        </w:tc>
      </w:tr>
      <w:tr w:rsidR="00572A79" w:rsidRPr="00BB3AB9" w:rsidTr="00572A79">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1</w:t>
            </w:r>
          </w:p>
        </w:tc>
        <w:tc>
          <w:tcPr>
            <w:tcW w:w="2268" w:type="dxa"/>
            <w:tcBorders>
              <w:top w:val="nil"/>
              <w:left w:val="nil"/>
              <w:bottom w:val="nil"/>
              <w:right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20</w:t>
            </w:r>
          </w:p>
        </w:tc>
        <w:tc>
          <w:tcPr>
            <w:tcW w:w="2270" w:type="dxa"/>
            <w:tcBorders>
              <w:top w:val="nil"/>
              <w:left w:val="nil"/>
              <w:bottom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31,7</w:t>
            </w:r>
          </w:p>
        </w:tc>
      </w:tr>
      <w:tr w:rsidR="00572A79" w:rsidRPr="00BB3AB9" w:rsidTr="00572A79">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2-3</w:t>
            </w:r>
          </w:p>
        </w:tc>
        <w:tc>
          <w:tcPr>
            <w:tcW w:w="2268" w:type="dxa"/>
            <w:tcBorders>
              <w:top w:val="nil"/>
              <w:left w:val="nil"/>
              <w:bottom w:val="nil"/>
              <w:right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19</w:t>
            </w:r>
          </w:p>
        </w:tc>
        <w:tc>
          <w:tcPr>
            <w:tcW w:w="2270" w:type="dxa"/>
            <w:tcBorders>
              <w:top w:val="nil"/>
              <w:left w:val="nil"/>
              <w:bottom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30,2</w:t>
            </w:r>
          </w:p>
        </w:tc>
      </w:tr>
      <w:tr w:rsidR="00572A79" w:rsidRPr="00BB3AB9" w:rsidTr="00572A79">
        <w:tc>
          <w:tcPr>
            <w:tcW w:w="3969" w:type="dxa"/>
            <w:tcBorders>
              <w:top w:val="nil"/>
              <w:left w:val="nil"/>
              <w:bottom w:val="single" w:sz="4" w:space="0" w:color="auto"/>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&gt;3</w:t>
            </w:r>
          </w:p>
        </w:tc>
        <w:tc>
          <w:tcPr>
            <w:tcW w:w="2268" w:type="dxa"/>
            <w:tcBorders>
              <w:top w:val="nil"/>
              <w:left w:val="nil"/>
              <w:bottom w:val="single" w:sz="4" w:space="0" w:color="auto"/>
              <w:right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24</w:t>
            </w:r>
          </w:p>
        </w:tc>
        <w:tc>
          <w:tcPr>
            <w:tcW w:w="2270" w:type="dxa"/>
            <w:tcBorders>
              <w:top w:val="nil"/>
              <w:left w:val="nil"/>
              <w:bottom w:val="single" w:sz="4" w:space="0" w:color="auto"/>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38,1</w:t>
            </w:r>
          </w:p>
        </w:tc>
      </w:tr>
      <w:tr w:rsidR="00572A79" w:rsidRPr="00BB3AB9" w:rsidTr="00572A79">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b/>
                <w:lang w:val="en-US"/>
              </w:rPr>
            </w:pPr>
            <w:r w:rsidRPr="00BB3AB9">
              <w:rPr>
                <w:rFonts w:ascii="Times New Roman" w:hAnsi="Times New Roman"/>
                <w:b/>
                <w:lang w:val="en-US"/>
              </w:rPr>
              <w:t>Usia</w:t>
            </w:r>
            <w:r w:rsidR="0087005D">
              <w:rPr>
                <w:rFonts w:ascii="Times New Roman" w:hAnsi="Times New Roman"/>
                <w:b/>
                <w:lang w:val="en-US"/>
              </w:rPr>
              <w:t xml:space="preserve"> </w:t>
            </w:r>
            <w:r w:rsidRPr="00BB3AB9">
              <w:rPr>
                <w:rFonts w:ascii="Times New Roman" w:hAnsi="Times New Roman"/>
                <w:b/>
                <w:lang w:val="en-US"/>
              </w:rPr>
              <w:t>kehamilan</w:t>
            </w:r>
          </w:p>
        </w:tc>
        <w:tc>
          <w:tcPr>
            <w:tcW w:w="2268" w:type="dxa"/>
            <w:tcBorders>
              <w:top w:val="nil"/>
              <w:left w:val="nil"/>
              <w:bottom w:val="nil"/>
              <w:right w:val="nil"/>
            </w:tcBorders>
          </w:tcPr>
          <w:p w:rsidR="00572A79" w:rsidRPr="00BB3AB9" w:rsidRDefault="00572A79" w:rsidP="00492E7C">
            <w:pPr>
              <w:spacing w:after="0" w:line="276" w:lineRule="auto"/>
              <w:jc w:val="center"/>
              <w:rPr>
                <w:rFonts w:ascii="Times New Roman" w:hAnsi="Times New Roman"/>
              </w:rPr>
            </w:pPr>
          </w:p>
        </w:tc>
        <w:tc>
          <w:tcPr>
            <w:tcW w:w="2270" w:type="dxa"/>
            <w:tcBorders>
              <w:top w:val="nil"/>
              <w:left w:val="nil"/>
              <w:bottom w:val="nil"/>
            </w:tcBorders>
          </w:tcPr>
          <w:p w:rsidR="00572A79" w:rsidRPr="00BB3AB9" w:rsidRDefault="00572A79" w:rsidP="00492E7C">
            <w:pPr>
              <w:spacing w:after="0" w:line="276" w:lineRule="auto"/>
              <w:jc w:val="center"/>
              <w:rPr>
                <w:rFonts w:ascii="Times New Roman" w:hAnsi="Times New Roman"/>
              </w:rPr>
            </w:pPr>
          </w:p>
        </w:tc>
      </w:tr>
      <w:tr w:rsidR="00572A79" w:rsidRPr="00BB3AB9" w:rsidTr="00572A79">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Preterm</w:t>
            </w:r>
          </w:p>
        </w:tc>
        <w:tc>
          <w:tcPr>
            <w:tcW w:w="2268" w:type="dxa"/>
            <w:tcBorders>
              <w:top w:val="nil"/>
              <w:left w:val="nil"/>
              <w:bottom w:val="nil"/>
              <w:right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35</w:t>
            </w:r>
          </w:p>
        </w:tc>
        <w:tc>
          <w:tcPr>
            <w:tcW w:w="2270" w:type="dxa"/>
            <w:tcBorders>
              <w:top w:val="nil"/>
              <w:left w:val="nil"/>
              <w:bottom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55,6</w:t>
            </w:r>
          </w:p>
        </w:tc>
      </w:tr>
      <w:tr w:rsidR="00572A79" w:rsidRPr="00BB3AB9" w:rsidTr="00572A79">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Aterm</w:t>
            </w:r>
          </w:p>
        </w:tc>
        <w:tc>
          <w:tcPr>
            <w:tcW w:w="2268" w:type="dxa"/>
            <w:tcBorders>
              <w:top w:val="nil"/>
              <w:left w:val="nil"/>
              <w:bottom w:val="nil"/>
              <w:right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28</w:t>
            </w:r>
          </w:p>
        </w:tc>
        <w:tc>
          <w:tcPr>
            <w:tcW w:w="2270" w:type="dxa"/>
            <w:tcBorders>
              <w:top w:val="nil"/>
              <w:left w:val="nil"/>
              <w:bottom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44,4</w:t>
            </w:r>
          </w:p>
        </w:tc>
      </w:tr>
      <w:tr w:rsidR="00572A79" w:rsidRPr="00BB3AB9" w:rsidTr="00572A79">
        <w:tc>
          <w:tcPr>
            <w:tcW w:w="3969" w:type="dxa"/>
            <w:tcBorders>
              <w:top w:val="nil"/>
              <w:left w:val="nil"/>
              <w:bottom w:val="single" w:sz="4" w:space="0" w:color="auto"/>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Posterm</w:t>
            </w:r>
          </w:p>
        </w:tc>
        <w:tc>
          <w:tcPr>
            <w:tcW w:w="2268" w:type="dxa"/>
            <w:tcBorders>
              <w:top w:val="nil"/>
              <w:left w:val="nil"/>
              <w:bottom w:val="single" w:sz="4" w:space="0" w:color="auto"/>
              <w:right w:val="nil"/>
            </w:tcBorders>
          </w:tcPr>
          <w:p w:rsidR="00572A79" w:rsidRPr="00BB3AB9" w:rsidRDefault="00572A79" w:rsidP="00492E7C">
            <w:pPr>
              <w:spacing w:after="0" w:line="276" w:lineRule="auto"/>
              <w:jc w:val="center"/>
              <w:rPr>
                <w:rFonts w:ascii="Times New Roman" w:hAnsi="Times New Roman"/>
              </w:rPr>
            </w:pPr>
            <w:r w:rsidRPr="00BB3AB9">
              <w:rPr>
                <w:rFonts w:ascii="Times New Roman" w:hAnsi="Times New Roman"/>
              </w:rPr>
              <w:t>0</w:t>
            </w:r>
          </w:p>
        </w:tc>
        <w:tc>
          <w:tcPr>
            <w:tcW w:w="2270" w:type="dxa"/>
            <w:tcBorders>
              <w:top w:val="nil"/>
              <w:left w:val="nil"/>
              <w:bottom w:val="single" w:sz="4" w:space="0" w:color="auto"/>
            </w:tcBorders>
          </w:tcPr>
          <w:p w:rsidR="00572A79" w:rsidRPr="00BB3AB9" w:rsidRDefault="00572A79" w:rsidP="00572A79">
            <w:pPr>
              <w:spacing w:after="0" w:line="276" w:lineRule="auto"/>
              <w:jc w:val="center"/>
              <w:rPr>
                <w:rFonts w:ascii="Times New Roman" w:hAnsi="Times New Roman"/>
                <w:lang w:val="en-US"/>
              </w:rPr>
            </w:pPr>
            <w:r w:rsidRPr="00BB3AB9">
              <w:rPr>
                <w:rFonts w:ascii="Times New Roman" w:hAnsi="Times New Roman"/>
              </w:rPr>
              <w:t>0</w:t>
            </w:r>
          </w:p>
        </w:tc>
      </w:tr>
      <w:tr w:rsidR="00572A79" w:rsidRPr="00BB3AB9" w:rsidTr="00572A79">
        <w:tblPrEx>
          <w:tblBorders>
            <w:left w:val="single" w:sz="4" w:space="0" w:color="auto"/>
            <w:right w:val="single" w:sz="4" w:space="0" w:color="auto"/>
          </w:tblBorders>
        </w:tblPrEx>
        <w:tc>
          <w:tcPr>
            <w:tcW w:w="3969" w:type="dxa"/>
            <w:tcBorders>
              <w:left w:val="nil"/>
              <w:bottom w:val="nil"/>
              <w:right w:val="nil"/>
            </w:tcBorders>
            <w:vAlign w:val="center"/>
          </w:tcPr>
          <w:p w:rsidR="00572A79" w:rsidRPr="00BB3AB9" w:rsidRDefault="00572A79" w:rsidP="00572A79">
            <w:pPr>
              <w:spacing w:after="0" w:line="276" w:lineRule="auto"/>
              <w:rPr>
                <w:rFonts w:ascii="Times New Roman" w:hAnsi="Times New Roman"/>
                <w:b/>
                <w:lang w:val="en-US"/>
              </w:rPr>
            </w:pPr>
            <w:r w:rsidRPr="00BB3AB9">
              <w:rPr>
                <w:rFonts w:ascii="Times New Roman" w:hAnsi="Times New Roman"/>
                <w:b/>
                <w:lang w:val="en-US"/>
              </w:rPr>
              <w:t>Berat</w:t>
            </w:r>
            <w:r w:rsidR="0087005D">
              <w:rPr>
                <w:rFonts w:ascii="Times New Roman" w:hAnsi="Times New Roman"/>
                <w:b/>
                <w:lang w:val="en-US"/>
              </w:rPr>
              <w:t xml:space="preserve"> </w:t>
            </w:r>
            <w:r w:rsidRPr="00BB3AB9">
              <w:rPr>
                <w:rFonts w:ascii="Times New Roman" w:hAnsi="Times New Roman"/>
                <w:b/>
                <w:lang w:val="en-US"/>
              </w:rPr>
              <w:t>Bayi</w:t>
            </w:r>
          </w:p>
        </w:tc>
        <w:tc>
          <w:tcPr>
            <w:tcW w:w="2268" w:type="dxa"/>
            <w:tcBorders>
              <w:left w:val="nil"/>
              <w:bottom w:val="nil"/>
              <w:right w:val="nil"/>
            </w:tcBorders>
          </w:tcPr>
          <w:p w:rsidR="00572A79" w:rsidRPr="00BB3AB9" w:rsidRDefault="00572A79" w:rsidP="00B40EA5">
            <w:pPr>
              <w:spacing w:after="0" w:line="276" w:lineRule="auto"/>
              <w:jc w:val="center"/>
              <w:rPr>
                <w:rFonts w:ascii="Times New Roman" w:hAnsi="Times New Roman"/>
              </w:rPr>
            </w:pPr>
          </w:p>
        </w:tc>
        <w:tc>
          <w:tcPr>
            <w:tcW w:w="2270" w:type="dxa"/>
            <w:tcBorders>
              <w:left w:val="nil"/>
              <w:bottom w:val="nil"/>
              <w:right w:val="nil"/>
            </w:tcBorders>
          </w:tcPr>
          <w:p w:rsidR="00572A79" w:rsidRPr="00BB3AB9" w:rsidRDefault="00572A79" w:rsidP="00B40EA5">
            <w:pPr>
              <w:spacing w:after="0" w:line="276" w:lineRule="auto"/>
              <w:jc w:val="center"/>
              <w:rPr>
                <w:rFonts w:ascii="Times New Roman" w:hAnsi="Times New Roman"/>
              </w:rPr>
            </w:pPr>
          </w:p>
        </w:tc>
      </w:tr>
      <w:tr w:rsidR="00572A79" w:rsidRPr="00BB3AB9" w:rsidTr="00572A79">
        <w:tblPrEx>
          <w:tblBorders>
            <w:left w:val="single" w:sz="4" w:space="0" w:color="auto"/>
            <w:right w:val="single" w:sz="4" w:space="0" w:color="auto"/>
          </w:tblBorders>
        </w:tblPrEx>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BBLR</w:t>
            </w:r>
          </w:p>
        </w:tc>
        <w:tc>
          <w:tcPr>
            <w:tcW w:w="2268" w:type="dxa"/>
            <w:tcBorders>
              <w:top w:val="nil"/>
              <w:left w:val="nil"/>
              <w:bottom w:val="nil"/>
              <w:right w:val="nil"/>
            </w:tcBorders>
          </w:tcPr>
          <w:p w:rsidR="00572A79" w:rsidRPr="00BB3AB9" w:rsidRDefault="00572A79" w:rsidP="00B40EA5">
            <w:pPr>
              <w:spacing w:after="0" w:line="276" w:lineRule="auto"/>
              <w:jc w:val="center"/>
              <w:rPr>
                <w:rFonts w:ascii="Times New Roman" w:hAnsi="Times New Roman"/>
              </w:rPr>
            </w:pPr>
            <w:r w:rsidRPr="00BB3AB9">
              <w:rPr>
                <w:rFonts w:ascii="Times New Roman" w:hAnsi="Times New Roman"/>
              </w:rPr>
              <w:t>54</w:t>
            </w:r>
          </w:p>
        </w:tc>
        <w:tc>
          <w:tcPr>
            <w:tcW w:w="2270" w:type="dxa"/>
            <w:tcBorders>
              <w:top w:val="nil"/>
              <w:left w:val="nil"/>
              <w:bottom w:val="nil"/>
              <w:right w:val="nil"/>
            </w:tcBorders>
          </w:tcPr>
          <w:p w:rsidR="00572A79" w:rsidRPr="00BB3AB9" w:rsidRDefault="00572A79" w:rsidP="00B40EA5">
            <w:pPr>
              <w:spacing w:after="0" w:line="276" w:lineRule="auto"/>
              <w:jc w:val="center"/>
              <w:rPr>
                <w:rFonts w:ascii="Times New Roman" w:hAnsi="Times New Roman"/>
              </w:rPr>
            </w:pPr>
            <w:r w:rsidRPr="00BB3AB9">
              <w:rPr>
                <w:rFonts w:ascii="Times New Roman" w:hAnsi="Times New Roman"/>
              </w:rPr>
              <w:t>85,7</w:t>
            </w:r>
          </w:p>
        </w:tc>
      </w:tr>
      <w:tr w:rsidR="00572A79" w:rsidRPr="00BB3AB9" w:rsidTr="00572A79">
        <w:tblPrEx>
          <w:tblBorders>
            <w:left w:val="single" w:sz="4" w:space="0" w:color="auto"/>
            <w:right w:val="single" w:sz="4" w:space="0" w:color="auto"/>
          </w:tblBorders>
        </w:tblPrEx>
        <w:tc>
          <w:tcPr>
            <w:tcW w:w="3969" w:type="dxa"/>
            <w:tcBorders>
              <w:top w:val="nil"/>
              <w:left w:val="nil"/>
              <w:bottom w:val="nil"/>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BBLSR</w:t>
            </w:r>
          </w:p>
        </w:tc>
        <w:tc>
          <w:tcPr>
            <w:tcW w:w="2268" w:type="dxa"/>
            <w:tcBorders>
              <w:top w:val="nil"/>
              <w:left w:val="nil"/>
              <w:bottom w:val="nil"/>
              <w:right w:val="nil"/>
            </w:tcBorders>
          </w:tcPr>
          <w:p w:rsidR="00572A79" w:rsidRPr="00BB3AB9" w:rsidRDefault="00572A79" w:rsidP="00B40EA5">
            <w:pPr>
              <w:spacing w:after="0" w:line="276" w:lineRule="auto"/>
              <w:jc w:val="center"/>
              <w:rPr>
                <w:rFonts w:ascii="Times New Roman" w:hAnsi="Times New Roman"/>
              </w:rPr>
            </w:pPr>
            <w:r w:rsidRPr="00BB3AB9">
              <w:rPr>
                <w:rFonts w:ascii="Times New Roman" w:hAnsi="Times New Roman"/>
              </w:rPr>
              <w:t>7</w:t>
            </w:r>
          </w:p>
        </w:tc>
        <w:tc>
          <w:tcPr>
            <w:tcW w:w="2270" w:type="dxa"/>
            <w:tcBorders>
              <w:top w:val="nil"/>
              <w:left w:val="nil"/>
              <w:bottom w:val="nil"/>
              <w:right w:val="nil"/>
            </w:tcBorders>
          </w:tcPr>
          <w:p w:rsidR="00572A79" w:rsidRPr="00BB3AB9" w:rsidRDefault="00572A79" w:rsidP="00B40EA5">
            <w:pPr>
              <w:spacing w:after="0" w:line="276" w:lineRule="auto"/>
              <w:jc w:val="center"/>
              <w:rPr>
                <w:rFonts w:ascii="Times New Roman" w:hAnsi="Times New Roman"/>
              </w:rPr>
            </w:pPr>
            <w:r w:rsidRPr="00BB3AB9">
              <w:rPr>
                <w:rFonts w:ascii="Times New Roman" w:hAnsi="Times New Roman"/>
              </w:rPr>
              <w:t>11,1</w:t>
            </w:r>
          </w:p>
        </w:tc>
      </w:tr>
      <w:tr w:rsidR="00572A79" w:rsidRPr="00BB3AB9" w:rsidTr="00572A79">
        <w:tblPrEx>
          <w:tblBorders>
            <w:left w:val="single" w:sz="4" w:space="0" w:color="auto"/>
            <w:right w:val="single" w:sz="4" w:space="0" w:color="auto"/>
          </w:tblBorders>
        </w:tblPrEx>
        <w:tc>
          <w:tcPr>
            <w:tcW w:w="3969" w:type="dxa"/>
            <w:tcBorders>
              <w:top w:val="nil"/>
              <w:left w:val="nil"/>
              <w:right w:val="nil"/>
            </w:tcBorders>
            <w:vAlign w:val="center"/>
          </w:tcPr>
          <w:p w:rsidR="00572A79" w:rsidRPr="00BB3AB9" w:rsidRDefault="00572A79" w:rsidP="00572A79">
            <w:pPr>
              <w:spacing w:after="0" w:line="276" w:lineRule="auto"/>
              <w:rPr>
                <w:rFonts w:ascii="Times New Roman" w:hAnsi="Times New Roman"/>
              </w:rPr>
            </w:pPr>
            <w:r w:rsidRPr="00BB3AB9">
              <w:rPr>
                <w:rFonts w:ascii="Times New Roman" w:hAnsi="Times New Roman"/>
              </w:rPr>
              <w:t>BBLER</w:t>
            </w:r>
          </w:p>
        </w:tc>
        <w:tc>
          <w:tcPr>
            <w:tcW w:w="2268" w:type="dxa"/>
            <w:tcBorders>
              <w:top w:val="nil"/>
              <w:left w:val="nil"/>
              <w:right w:val="nil"/>
            </w:tcBorders>
          </w:tcPr>
          <w:p w:rsidR="00572A79" w:rsidRPr="00BB3AB9" w:rsidRDefault="00572A79" w:rsidP="00B40EA5">
            <w:pPr>
              <w:spacing w:after="0" w:line="276" w:lineRule="auto"/>
              <w:jc w:val="center"/>
              <w:rPr>
                <w:rFonts w:ascii="Times New Roman" w:hAnsi="Times New Roman"/>
              </w:rPr>
            </w:pPr>
            <w:r w:rsidRPr="00BB3AB9">
              <w:rPr>
                <w:rFonts w:ascii="Times New Roman" w:hAnsi="Times New Roman"/>
              </w:rPr>
              <w:t>2</w:t>
            </w:r>
          </w:p>
        </w:tc>
        <w:tc>
          <w:tcPr>
            <w:tcW w:w="2270" w:type="dxa"/>
            <w:tcBorders>
              <w:top w:val="nil"/>
              <w:left w:val="nil"/>
              <w:right w:val="nil"/>
            </w:tcBorders>
          </w:tcPr>
          <w:p w:rsidR="00572A79" w:rsidRPr="00BB3AB9" w:rsidRDefault="00572A79" w:rsidP="00B40EA5">
            <w:pPr>
              <w:spacing w:after="0" w:line="276" w:lineRule="auto"/>
              <w:jc w:val="center"/>
              <w:rPr>
                <w:rFonts w:ascii="Times New Roman" w:hAnsi="Times New Roman"/>
              </w:rPr>
            </w:pPr>
            <w:r w:rsidRPr="00BB3AB9">
              <w:rPr>
                <w:rFonts w:ascii="Times New Roman" w:hAnsi="Times New Roman"/>
              </w:rPr>
              <w:t>3,2</w:t>
            </w:r>
          </w:p>
        </w:tc>
      </w:tr>
    </w:tbl>
    <w:p w:rsidR="00D210F1" w:rsidRPr="00BB3AB9" w:rsidRDefault="00D210F1" w:rsidP="00492E7C">
      <w:pPr>
        <w:spacing w:after="0" w:line="276" w:lineRule="auto"/>
        <w:ind w:firstLine="709"/>
        <w:jc w:val="both"/>
        <w:rPr>
          <w:rFonts w:ascii="Times New Roman" w:hAnsi="Times New Roman"/>
        </w:rPr>
      </w:pPr>
    </w:p>
    <w:p w:rsidR="0077429F" w:rsidRPr="00BB3AB9" w:rsidRDefault="0077429F" w:rsidP="00492E7C">
      <w:pPr>
        <w:spacing w:after="0" w:line="276" w:lineRule="auto"/>
        <w:ind w:firstLine="426"/>
        <w:jc w:val="both"/>
        <w:rPr>
          <w:rFonts w:ascii="Times New Roman" w:hAnsi="Times New Roman"/>
          <w:lang w:val="en-ID"/>
        </w:rPr>
        <w:sectPr w:rsidR="0077429F" w:rsidRPr="00BB3AB9" w:rsidSect="00492E7C">
          <w:type w:val="continuous"/>
          <w:pgSz w:w="11907" w:h="16840" w:code="9"/>
          <w:pgMar w:top="1418" w:right="1418" w:bottom="1418" w:left="1418" w:header="720" w:footer="720" w:gutter="0"/>
          <w:cols w:space="567"/>
          <w:docGrid w:linePitch="360"/>
        </w:sectPr>
      </w:pPr>
    </w:p>
    <w:p w:rsidR="00572A79" w:rsidRPr="00BB3AB9" w:rsidRDefault="00D210F1" w:rsidP="00B40EA5">
      <w:pPr>
        <w:spacing w:after="0" w:line="276" w:lineRule="auto"/>
        <w:ind w:firstLine="426"/>
        <w:jc w:val="both"/>
        <w:rPr>
          <w:rFonts w:ascii="Times New Roman" w:hAnsi="Times New Roman"/>
        </w:rPr>
      </w:pPr>
      <w:r w:rsidRPr="00BB3AB9">
        <w:rPr>
          <w:rFonts w:ascii="Times New Roman" w:hAnsi="Times New Roman"/>
          <w:lang w:val="en-ID"/>
        </w:rPr>
        <w:lastRenderedPageBreak/>
        <w:t>Berdasarkan</w:t>
      </w:r>
      <w:r w:rsidR="001F1F34">
        <w:rPr>
          <w:rFonts w:ascii="Times New Roman" w:hAnsi="Times New Roman"/>
          <w:lang w:val="en-ID"/>
        </w:rPr>
        <w:t xml:space="preserve"> </w:t>
      </w:r>
      <w:r w:rsidRPr="00BB3AB9">
        <w:rPr>
          <w:rFonts w:ascii="Times New Roman" w:hAnsi="Times New Roman"/>
          <w:lang w:val="en-ID"/>
        </w:rPr>
        <w:t>Tabel</w:t>
      </w:r>
      <w:r w:rsidR="00B023CC" w:rsidRPr="00BB3AB9">
        <w:rPr>
          <w:rFonts w:ascii="Times New Roman" w:hAnsi="Times New Roman"/>
          <w:lang w:val="en-ID"/>
        </w:rPr>
        <w:t>1</w:t>
      </w:r>
      <w:r w:rsidR="001F1F34">
        <w:rPr>
          <w:rFonts w:ascii="Times New Roman" w:hAnsi="Times New Roman"/>
          <w:lang w:val="en-ID"/>
        </w:rPr>
        <w:t xml:space="preserve"> </w:t>
      </w:r>
      <w:r w:rsidRPr="00BB3AB9">
        <w:rPr>
          <w:rFonts w:ascii="Times New Roman" w:hAnsi="Times New Roman"/>
          <w:lang w:val="en-ID"/>
        </w:rPr>
        <w:t>diketahui</w:t>
      </w:r>
      <w:r w:rsidR="001F1F34">
        <w:rPr>
          <w:rFonts w:ascii="Times New Roman" w:hAnsi="Times New Roman"/>
          <w:lang w:val="en-ID"/>
        </w:rPr>
        <w:t xml:space="preserve"> </w:t>
      </w:r>
      <w:r w:rsidR="00B40EA5" w:rsidRPr="00BB3AB9">
        <w:rPr>
          <w:rFonts w:ascii="Times New Roman" w:hAnsi="Times New Roman"/>
        </w:rPr>
        <w:t xml:space="preserve">dari 63 Ibu yang mengalami BBLR di RSU Mitra Medika Medan Periode 2017 terdapat </w:t>
      </w:r>
      <w:r w:rsidR="00D66DA1" w:rsidRPr="00BB3AB9">
        <w:rPr>
          <w:rFonts w:ascii="Times New Roman" w:hAnsi="Times New Roman"/>
        </w:rPr>
        <w:t xml:space="preserve">kategori usia </w:t>
      </w:r>
      <w:r w:rsidR="00B40EA5" w:rsidRPr="00BB3AB9">
        <w:rPr>
          <w:rFonts w:ascii="Times New Roman" w:hAnsi="Times New Roman"/>
        </w:rPr>
        <w:t xml:space="preserve">dengan </w:t>
      </w:r>
      <w:r w:rsidR="00436539" w:rsidRPr="00BB3AB9">
        <w:rPr>
          <w:rFonts w:ascii="Times New Roman" w:hAnsi="Times New Roman"/>
          <w:lang w:val="en-ID"/>
        </w:rPr>
        <w:t>frekuensi</w:t>
      </w:r>
      <w:r w:rsidR="001F1F34">
        <w:rPr>
          <w:rFonts w:ascii="Times New Roman" w:hAnsi="Times New Roman"/>
          <w:lang w:val="en-ID"/>
        </w:rPr>
        <w:t xml:space="preserve"> </w:t>
      </w:r>
      <w:r w:rsidR="00AC7E78" w:rsidRPr="00BB3AB9">
        <w:rPr>
          <w:rFonts w:ascii="Times New Roman" w:hAnsi="Times New Roman"/>
          <w:lang w:val="en-ID"/>
        </w:rPr>
        <w:t>tertinggi</w:t>
      </w:r>
      <w:r w:rsidR="001F1F34">
        <w:rPr>
          <w:rFonts w:ascii="Times New Roman" w:hAnsi="Times New Roman"/>
          <w:lang w:val="en-ID"/>
        </w:rPr>
        <w:t xml:space="preserve"> </w:t>
      </w:r>
      <w:r w:rsidR="00B40EA5" w:rsidRPr="00BB3AB9">
        <w:rPr>
          <w:rFonts w:ascii="Times New Roman" w:hAnsi="Times New Roman"/>
          <w:lang w:val="en-ID"/>
        </w:rPr>
        <w:t>yang</w:t>
      </w:r>
      <w:r w:rsidR="001F1F34">
        <w:rPr>
          <w:rFonts w:ascii="Times New Roman" w:hAnsi="Times New Roman"/>
          <w:lang w:val="en-ID"/>
        </w:rPr>
        <w:t xml:space="preserve"> </w:t>
      </w:r>
      <w:r w:rsidR="00B40EA5" w:rsidRPr="00BB3AB9">
        <w:rPr>
          <w:rFonts w:ascii="Times New Roman" w:hAnsi="Times New Roman"/>
          <w:lang w:val="en-ID"/>
        </w:rPr>
        <w:t xml:space="preserve">mengalami BBLR </w:t>
      </w:r>
      <w:r w:rsidR="00B40EA5" w:rsidRPr="00BB3AB9">
        <w:rPr>
          <w:rFonts w:ascii="Times New Roman" w:hAnsi="Times New Roman"/>
        </w:rPr>
        <w:t>ada pada</w:t>
      </w:r>
      <w:r w:rsidR="001F1F34">
        <w:rPr>
          <w:rFonts w:ascii="Times New Roman" w:hAnsi="Times New Roman"/>
          <w:lang w:val="en-US"/>
        </w:rPr>
        <w:t xml:space="preserve"> </w:t>
      </w:r>
      <w:r w:rsidR="00D66DA1" w:rsidRPr="00BB3AB9">
        <w:rPr>
          <w:rFonts w:ascii="Times New Roman" w:hAnsi="Times New Roman"/>
          <w:lang w:val="en-ID"/>
        </w:rPr>
        <w:t>usia 20-35 tahun</w:t>
      </w:r>
      <w:r w:rsidR="001F1F34">
        <w:rPr>
          <w:rFonts w:ascii="Times New Roman" w:hAnsi="Times New Roman"/>
          <w:lang w:val="en-ID"/>
        </w:rPr>
        <w:t xml:space="preserve"> </w:t>
      </w:r>
      <w:r w:rsidR="00436539" w:rsidRPr="00BB3AB9">
        <w:rPr>
          <w:rFonts w:ascii="Times New Roman" w:hAnsi="Times New Roman"/>
          <w:lang w:val="en-US"/>
        </w:rPr>
        <w:t>yaitu 47 responden (74,6%)</w:t>
      </w:r>
      <w:r w:rsidR="00AC7E78" w:rsidRPr="00BB3AB9">
        <w:rPr>
          <w:rFonts w:ascii="Times New Roman" w:hAnsi="Times New Roman"/>
          <w:lang w:val="en-ID"/>
        </w:rPr>
        <w:t>. Sedangkan</w:t>
      </w:r>
      <w:r w:rsidR="001F1F34">
        <w:rPr>
          <w:rFonts w:ascii="Times New Roman" w:hAnsi="Times New Roman"/>
          <w:lang w:val="en-ID"/>
        </w:rPr>
        <w:t xml:space="preserve"> </w:t>
      </w:r>
      <w:r w:rsidR="00AC7E78" w:rsidRPr="00BB3AB9">
        <w:rPr>
          <w:rFonts w:ascii="Times New Roman" w:hAnsi="Times New Roman"/>
          <w:lang w:val="en-ID"/>
        </w:rPr>
        <w:t>pada</w:t>
      </w:r>
      <w:r w:rsidR="001F1F34">
        <w:rPr>
          <w:rFonts w:ascii="Times New Roman" w:hAnsi="Times New Roman"/>
          <w:lang w:val="en-ID"/>
        </w:rPr>
        <w:t xml:space="preserve"> </w:t>
      </w:r>
      <w:r w:rsidR="00AC7E78" w:rsidRPr="00BB3AB9">
        <w:rPr>
          <w:rFonts w:ascii="Times New Roman" w:hAnsi="Times New Roman"/>
          <w:lang w:val="en-ID"/>
        </w:rPr>
        <w:t>kategori</w:t>
      </w:r>
      <w:r w:rsidR="001F1F34">
        <w:rPr>
          <w:rFonts w:ascii="Times New Roman" w:hAnsi="Times New Roman"/>
          <w:lang w:val="en-ID"/>
        </w:rPr>
        <w:t xml:space="preserve"> </w:t>
      </w:r>
      <w:r w:rsidR="00B40EA5" w:rsidRPr="00BB3AB9">
        <w:rPr>
          <w:rFonts w:ascii="Times New Roman" w:hAnsi="Times New Roman"/>
          <w:lang w:val="en-ID"/>
        </w:rPr>
        <w:t>paritas</w:t>
      </w:r>
      <w:r w:rsidR="001F1F34">
        <w:rPr>
          <w:rFonts w:ascii="Times New Roman" w:hAnsi="Times New Roman"/>
          <w:lang w:val="en-ID"/>
        </w:rPr>
        <w:t xml:space="preserve"> </w:t>
      </w:r>
      <w:r w:rsidR="00B40EA5" w:rsidRPr="00BB3AB9">
        <w:rPr>
          <w:rFonts w:ascii="Times New Roman" w:hAnsi="Times New Roman"/>
        </w:rPr>
        <w:t xml:space="preserve">dengan </w:t>
      </w:r>
      <w:r w:rsidR="00436539" w:rsidRPr="00BB3AB9">
        <w:rPr>
          <w:rFonts w:ascii="Times New Roman" w:hAnsi="Times New Roman"/>
          <w:lang w:val="en-ID"/>
        </w:rPr>
        <w:t>frekuensi</w:t>
      </w:r>
      <w:r w:rsidR="001F1F34">
        <w:rPr>
          <w:rFonts w:ascii="Times New Roman" w:hAnsi="Times New Roman"/>
          <w:lang w:val="en-ID"/>
        </w:rPr>
        <w:t xml:space="preserve"> </w:t>
      </w:r>
      <w:r w:rsidR="00AC7E78" w:rsidRPr="00BB3AB9">
        <w:rPr>
          <w:rFonts w:ascii="Times New Roman" w:hAnsi="Times New Roman"/>
          <w:lang w:val="en-ID"/>
        </w:rPr>
        <w:t>tertinggi yang</w:t>
      </w:r>
      <w:r w:rsidR="002C4B93">
        <w:rPr>
          <w:rFonts w:ascii="Times New Roman" w:hAnsi="Times New Roman"/>
          <w:lang w:val="en-ID"/>
        </w:rPr>
        <w:t xml:space="preserve"> </w:t>
      </w:r>
      <w:r w:rsidR="00572A79" w:rsidRPr="00BB3AB9">
        <w:rPr>
          <w:rFonts w:ascii="Times New Roman" w:hAnsi="Times New Roman"/>
          <w:lang w:val="en-ID"/>
        </w:rPr>
        <w:lastRenderedPageBreak/>
        <w:t>mengalami BBLR ada</w:t>
      </w:r>
      <w:r w:rsidR="002C4B93">
        <w:rPr>
          <w:rFonts w:ascii="Times New Roman" w:hAnsi="Times New Roman"/>
          <w:lang w:val="en-ID"/>
        </w:rPr>
        <w:t xml:space="preserve"> </w:t>
      </w:r>
      <w:r w:rsidR="00572A79" w:rsidRPr="00BB3AB9">
        <w:rPr>
          <w:rFonts w:ascii="Times New Roman" w:hAnsi="Times New Roman"/>
          <w:lang w:val="en-ID"/>
        </w:rPr>
        <w:t>pada</w:t>
      </w:r>
      <w:r w:rsidR="002C4B93">
        <w:rPr>
          <w:rFonts w:ascii="Times New Roman" w:hAnsi="Times New Roman"/>
          <w:lang w:val="en-ID"/>
        </w:rPr>
        <w:t xml:space="preserve"> </w:t>
      </w:r>
      <w:r w:rsidR="00572A79" w:rsidRPr="00BB3AB9">
        <w:rPr>
          <w:rFonts w:ascii="Times New Roman" w:hAnsi="Times New Roman"/>
          <w:lang w:val="en-ID"/>
        </w:rPr>
        <w:t>parita</w:t>
      </w:r>
      <w:r w:rsidR="00B40EA5" w:rsidRPr="00BB3AB9">
        <w:rPr>
          <w:rFonts w:ascii="Times New Roman" w:hAnsi="Times New Roman"/>
          <w:lang w:val="en-ID"/>
        </w:rPr>
        <w:t>s</w:t>
      </w:r>
      <w:r w:rsidR="00410065">
        <w:rPr>
          <w:rFonts w:ascii="Times New Roman" w:hAnsi="Times New Roman"/>
          <w:lang w:val="en-ID"/>
        </w:rPr>
        <w:t xml:space="preserve"> </w:t>
      </w:r>
      <w:r w:rsidR="00B40EA5" w:rsidRPr="00BB3AB9">
        <w:rPr>
          <w:rFonts w:ascii="Times New Roman" w:hAnsi="Times New Roman"/>
          <w:lang w:val="en-ID"/>
        </w:rPr>
        <w:t xml:space="preserve">&gt;3 yaitu 24 </w:t>
      </w:r>
      <w:r w:rsidR="00B40EA5" w:rsidRPr="00BB3AB9">
        <w:rPr>
          <w:rFonts w:ascii="Times New Roman" w:hAnsi="Times New Roman"/>
        </w:rPr>
        <w:t>responden</w:t>
      </w:r>
      <w:r w:rsidR="00D66DA1" w:rsidRPr="00BB3AB9">
        <w:rPr>
          <w:rFonts w:ascii="Times New Roman" w:hAnsi="Times New Roman"/>
          <w:lang w:val="en-ID"/>
        </w:rPr>
        <w:t xml:space="preserve"> (38,1%)</w:t>
      </w:r>
      <w:r w:rsidR="00D66DA1" w:rsidRPr="00BB3AB9">
        <w:rPr>
          <w:rFonts w:ascii="Times New Roman" w:hAnsi="Times New Roman"/>
        </w:rPr>
        <w:t xml:space="preserve">, </w:t>
      </w:r>
      <w:r w:rsidR="00572A79" w:rsidRPr="00BB3AB9">
        <w:rPr>
          <w:rFonts w:ascii="Times New Roman" w:hAnsi="Times New Roman"/>
          <w:lang w:val="en-ID"/>
        </w:rPr>
        <w:t>kategori</w:t>
      </w:r>
      <w:r w:rsidR="00410065">
        <w:rPr>
          <w:rFonts w:ascii="Times New Roman" w:hAnsi="Times New Roman"/>
          <w:lang w:val="en-ID"/>
        </w:rPr>
        <w:t xml:space="preserve"> </w:t>
      </w:r>
      <w:r w:rsidR="00572A79" w:rsidRPr="00BB3AB9">
        <w:rPr>
          <w:rFonts w:ascii="Times New Roman" w:hAnsi="Times New Roman"/>
          <w:lang w:val="en-ID"/>
        </w:rPr>
        <w:t>usia</w:t>
      </w:r>
      <w:r w:rsidR="00410065">
        <w:rPr>
          <w:rFonts w:ascii="Times New Roman" w:hAnsi="Times New Roman"/>
          <w:lang w:val="en-ID"/>
        </w:rPr>
        <w:t xml:space="preserve"> </w:t>
      </w:r>
      <w:r w:rsidR="00572A79" w:rsidRPr="00BB3AB9">
        <w:rPr>
          <w:rFonts w:ascii="Times New Roman" w:hAnsi="Times New Roman"/>
          <w:lang w:val="en-ID"/>
        </w:rPr>
        <w:t>kehamilan</w:t>
      </w:r>
      <w:r w:rsidR="00410065">
        <w:rPr>
          <w:rFonts w:ascii="Times New Roman" w:hAnsi="Times New Roman"/>
          <w:lang w:val="en-ID"/>
        </w:rPr>
        <w:t xml:space="preserve"> </w:t>
      </w:r>
      <w:r w:rsidR="00572A79" w:rsidRPr="00BB3AB9">
        <w:rPr>
          <w:rFonts w:ascii="Times New Roman" w:hAnsi="Times New Roman"/>
          <w:lang w:val="en-ID"/>
        </w:rPr>
        <w:t>frekuensi</w:t>
      </w:r>
      <w:r w:rsidR="00410065">
        <w:rPr>
          <w:rFonts w:ascii="Times New Roman" w:hAnsi="Times New Roman"/>
          <w:lang w:val="en-ID"/>
        </w:rPr>
        <w:t xml:space="preserve"> </w:t>
      </w:r>
      <w:r w:rsidR="00572A79" w:rsidRPr="00BB3AB9">
        <w:rPr>
          <w:rFonts w:ascii="Times New Roman" w:hAnsi="Times New Roman"/>
          <w:lang w:val="en-ID"/>
        </w:rPr>
        <w:t>tertinggi yang mengalami BBLR ada</w:t>
      </w:r>
      <w:r w:rsidR="00410065">
        <w:rPr>
          <w:rFonts w:ascii="Times New Roman" w:hAnsi="Times New Roman"/>
          <w:lang w:val="en-ID"/>
        </w:rPr>
        <w:t xml:space="preserve"> </w:t>
      </w:r>
      <w:r w:rsidR="00572A79" w:rsidRPr="00BB3AB9">
        <w:rPr>
          <w:rFonts w:ascii="Times New Roman" w:hAnsi="Times New Roman"/>
          <w:lang w:val="en-ID"/>
        </w:rPr>
        <w:t>pada</w:t>
      </w:r>
      <w:r w:rsidR="00410065">
        <w:rPr>
          <w:rFonts w:ascii="Times New Roman" w:hAnsi="Times New Roman"/>
          <w:lang w:val="en-ID"/>
        </w:rPr>
        <w:t xml:space="preserve"> </w:t>
      </w:r>
      <w:r w:rsidR="00572A79" w:rsidRPr="00BB3AB9">
        <w:rPr>
          <w:rFonts w:ascii="Times New Roman" w:hAnsi="Times New Roman"/>
          <w:lang w:val="en-ID"/>
        </w:rPr>
        <w:t>usia</w:t>
      </w:r>
      <w:r w:rsidR="00410065">
        <w:rPr>
          <w:rFonts w:ascii="Times New Roman" w:hAnsi="Times New Roman"/>
          <w:lang w:val="en-ID"/>
        </w:rPr>
        <w:t xml:space="preserve"> </w:t>
      </w:r>
      <w:r w:rsidR="00572A79" w:rsidRPr="00BB3AB9">
        <w:rPr>
          <w:rFonts w:ascii="Times New Roman" w:hAnsi="Times New Roman"/>
          <w:lang w:val="en-ID"/>
        </w:rPr>
        <w:t>kehamilan preterm yaitu 35 responden (55,6%)</w:t>
      </w:r>
      <w:r w:rsidR="00D66DA1" w:rsidRPr="00BB3AB9">
        <w:rPr>
          <w:rFonts w:ascii="Times New Roman" w:hAnsi="Times New Roman"/>
        </w:rPr>
        <w:t xml:space="preserve">, dan kategori berat bayi </w:t>
      </w:r>
      <w:r w:rsidR="00B40EA5" w:rsidRPr="00BB3AB9">
        <w:rPr>
          <w:rFonts w:ascii="Times New Roman" w:hAnsi="Times New Roman"/>
        </w:rPr>
        <w:t xml:space="preserve">dengan </w:t>
      </w:r>
      <w:r w:rsidR="00D66DA1" w:rsidRPr="00BB3AB9">
        <w:rPr>
          <w:rFonts w:ascii="Times New Roman" w:hAnsi="Times New Roman"/>
        </w:rPr>
        <w:t>frekuensi tertinggi yaitu BBLR sebanyak 54 bayi (85,7%)</w:t>
      </w:r>
      <w:r w:rsidR="00B40EA5" w:rsidRPr="00BB3AB9">
        <w:rPr>
          <w:rFonts w:ascii="Times New Roman" w:hAnsi="Times New Roman"/>
        </w:rPr>
        <w:t>.</w:t>
      </w:r>
    </w:p>
    <w:p w:rsidR="00B40EA5" w:rsidRPr="00BB3AB9" w:rsidRDefault="00B40EA5" w:rsidP="00B40EA5">
      <w:pPr>
        <w:spacing w:after="0" w:line="276" w:lineRule="auto"/>
        <w:ind w:firstLine="426"/>
        <w:jc w:val="both"/>
        <w:rPr>
          <w:rFonts w:ascii="Times New Roman" w:hAnsi="Times New Roman"/>
          <w:b/>
        </w:rPr>
        <w:sectPr w:rsidR="00B40EA5" w:rsidRPr="00BB3AB9" w:rsidSect="00572A79">
          <w:type w:val="continuous"/>
          <w:pgSz w:w="11907" w:h="16840" w:code="9"/>
          <w:pgMar w:top="1418" w:right="1418" w:bottom="1418" w:left="1418" w:header="720" w:footer="720" w:gutter="0"/>
          <w:cols w:num="2" w:space="567"/>
          <w:docGrid w:linePitch="360"/>
        </w:sectPr>
      </w:pPr>
    </w:p>
    <w:p w:rsidR="0077429F" w:rsidRPr="00BB3AB9" w:rsidRDefault="0077429F" w:rsidP="00492E7C">
      <w:pPr>
        <w:spacing w:after="0" w:line="276" w:lineRule="auto"/>
        <w:jc w:val="both"/>
        <w:rPr>
          <w:rFonts w:ascii="Times New Roman" w:hAnsi="Times New Roman"/>
          <w:b/>
          <w:lang w:val="en-ID"/>
        </w:rPr>
      </w:pPr>
    </w:p>
    <w:p w:rsidR="00D210F1" w:rsidRPr="00BB3AB9" w:rsidRDefault="00125449" w:rsidP="00572A79">
      <w:pPr>
        <w:spacing w:line="276" w:lineRule="auto"/>
        <w:jc w:val="center"/>
        <w:rPr>
          <w:rFonts w:ascii="Times New Roman" w:hAnsi="Times New Roman"/>
          <w:lang w:val="en-US"/>
        </w:rPr>
      </w:pPr>
      <w:r w:rsidRPr="00BB3AB9">
        <w:rPr>
          <w:rFonts w:ascii="Times New Roman" w:hAnsi="Times New Roman"/>
          <w:lang w:val="en-ID"/>
        </w:rPr>
        <w:lastRenderedPageBreak/>
        <w:t>Tabel</w:t>
      </w:r>
      <w:r w:rsidR="00572A79" w:rsidRPr="00BB3AB9">
        <w:rPr>
          <w:rFonts w:ascii="Times New Roman" w:hAnsi="Times New Roman"/>
          <w:lang w:val="en-ID"/>
        </w:rPr>
        <w:t>2</w:t>
      </w:r>
      <w:r w:rsidRPr="00BB3AB9">
        <w:rPr>
          <w:rFonts w:ascii="Times New Roman" w:hAnsi="Times New Roman"/>
          <w:lang w:val="en-ID"/>
        </w:rPr>
        <w:t>.</w:t>
      </w:r>
      <w:r w:rsidR="00572A79" w:rsidRPr="00BB3AB9">
        <w:rPr>
          <w:rFonts w:ascii="Times New Roman" w:hAnsi="Times New Roman"/>
          <w:lang w:val="en-ID"/>
        </w:rPr>
        <w:t>AnalisisBivariat</w:t>
      </w:r>
    </w:p>
    <w:tbl>
      <w:tblPr>
        <w:tblStyle w:val="TableGrid"/>
        <w:tblW w:w="8826" w:type="dxa"/>
        <w:jc w:val="center"/>
        <w:tblBorders>
          <w:left w:val="none" w:sz="0" w:space="0" w:color="auto"/>
          <w:right w:val="none" w:sz="0" w:space="0" w:color="auto"/>
          <w:insideV w:val="none" w:sz="0" w:space="0" w:color="auto"/>
        </w:tblBorders>
        <w:tblLayout w:type="fixed"/>
        <w:tblLook w:val="04A0"/>
      </w:tblPr>
      <w:tblGrid>
        <w:gridCol w:w="2357"/>
        <w:gridCol w:w="568"/>
        <w:gridCol w:w="670"/>
        <w:gridCol w:w="464"/>
        <w:gridCol w:w="742"/>
        <w:gridCol w:w="592"/>
        <w:gridCol w:w="718"/>
        <w:gridCol w:w="716"/>
        <w:gridCol w:w="720"/>
        <w:gridCol w:w="1279"/>
      </w:tblGrid>
      <w:tr w:rsidR="00572A79" w:rsidRPr="00BB3AB9" w:rsidTr="00572A79">
        <w:trPr>
          <w:trHeight w:val="310"/>
          <w:jc w:val="center"/>
        </w:trPr>
        <w:tc>
          <w:tcPr>
            <w:tcW w:w="2357" w:type="dxa"/>
            <w:vMerge w:val="restart"/>
            <w:tcBorders>
              <w:top w:val="single" w:sz="4" w:space="0" w:color="auto"/>
            </w:tcBorders>
            <w:vAlign w:val="center"/>
          </w:tcPr>
          <w:p w:rsidR="00572A79" w:rsidRPr="00BB3AB9" w:rsidRDefault="00572A79" w:rsidP="00410065">
            <w:pPr>
              <w:spacing w:after="0" w:line="240" w:lineRule="auto"/>
              <w:rPr>
                <w:rFonts w:ascii="Times New Roman" w:hAnsi="Times New Roman"/>
                <w:b/>
                <w:lang w:val="en-ID"/>
              </w:rPr>
            </w:pPr>
            <w:r w:rsidRPr="00BB3AB9">
              <w:rPr>
                <w:rFonts w:ascii="Times New Roman" w:hAnsi="Times New Roman"/>
                <w:b/>
                <w:lang w:val="en-ID"/>
              </w:rPr>
              <w:t xml:space="preserve">Variable </w:t>
            </w:r>
          </w:p>
        </w:tc>
        <w:tc>
          <w:tcPr>
            <w:tcW w:w="3754" w:type="dxa"/>
            <w:gridSpan w:val="6"/>
            <w:tcBorders>
              <w:top w:val="single" w:sz="4" w:space="0" w:color="auto"/>
            </w:tcBorders>
            <w:vAlign w:val="center"/>
          </w:tcPr>
          <w:p w:rsidR="00572A79" w:rsidRPr="00BB3AB9" w:rsidRDefault="00572A79" w:rsidP="00410065">
            <w:pPr>
              <w:spacing w:after="0" w:line="240" w:lineRule="auto"/>
              <w:jc w:val="center"/>
              <w:rPr>
                <w:rFonts w:ascii="Times New Roman" w:hAnsi="Times New Roman"/>
                <w:b/>
              </w:rPr>
            </w:pPr>
            <w:r w:rsidRPr="00BB3AB9">
              <w:rPr>
                <w:rFonts w:ascii="Times New Roman" w:hAnsi="Times New Roman"/>
                <w:b/>
              </w:rPr>
              <w:t>Berat Bayi</w:t>
            </w:r>
          </w:p>
        </w:tc>
        <w:tc>
          <w:tcPr>
            <w:tcW w:w="1436" w:type="dxa"/>
            <w:gridSpan w:val="2"/>
            <w:vMerge w:val="restart"/>
            <w:tcBorders>
              <w:top w:val="single" w:sz="4" w:space="0" w:color="auto"/>
            </w:tcBorders>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lang w:val="en-ID"/>
              </w:rPr>
              <w:t>Total</w:t>
            </w:r>
          </w:p>
        </w:tc>
        <w:tc>
          <w:tcPr>
            <w:tcW w:w="1279" w:type="dxa"/>
            <w:vMerge w:val="restart"/>
            <w:tcBorders>
              <w:top w:val="single" w:sz="4" w:space="0" w:color="auto"/>
            </w:tcBorders>
            <w:vAlign w:val="center"/>
          </w:tcPr>
          <w:p w:rsidR="00572A79" w:rsidRPr="00BB3AB9" w:rsidRDefault="00200239" w:rsidP="00200239">
            <w:pPr>
              <w:spacing w:after="0" w:line="240" w:lineRule="auto"/>
              <w:jc w:val="center"/>
              <w:rPr>
                <w:rFonts w:ascii="Times New Roman" w:hAnsi="Times New Roman"/>
                <w:b/>
                <w:i/>
                <w:lang w:val="en-ID"/>
              </w:rPr>
            </w:pPr>
            <w:r>
              <w:rPr>
                <w:rFonts w:ascii="Times New Roman" w:hAnsi="Times New Roman"/>
                <w:b/>
                <w:i/>
                <w:lang w:val="en-ID"/>
              </w:rPr>
              <w:t>p-value</w:t>
            </w:r>
          </w:p>
        </w:tc>
      </w:tr>
      <w:tr w:rsidR="00572A79" w:rsidRPr="00BB3AB9" w:rsidTr="00572A79">
        <w:trPr>
          <w:trHeight w:val="393"/>
          <w:jc w:val="center"/>
        </w:trPr>
        <w:tc>
          <w:tcPr>
            <w:tcW w:w="2357" w:type="dxa"/>
            <w:vMerge/>
            <w:vAlign w:val="center"/>
          </w:tcPr>
          <w:p w:rsidR="00572A79" w:rsidRPr="00BB3AB9" w:rsidRDefault="00572A79" w:rsidP="00410065">
            <w:pPr>
              <w:spacing w:after="0" w:line="240" w:lineRule="auto"/>
              <w:rPr>
                <w:rFonts w:ascii="Times New Roman" w:hAnsi="Times New Roman"/>
                <w:b/>
                <w:lang w:val="en-ID"/>
              </w:rPr>
            </w:pPr>
          </w:p>
        </w:tc>
        <w:tc>
          <w:tcPr>
            <w:tcW w:w="1238" w:type="dxa"/>
            <w:gridSpan w:val="2"/>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rPr>
              <w:t>BBLER</w:t>
            </w:r>
          </w:p>
        </w:tc>
        <w:tc>
          <w:tcPr>
            <w:tcW w:w="1206" w:type="dxa"/>
            <w:gridSpan w:val="2"/>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rPr>
              <w:t>BBLSR</w:t>
            </w:r>
          </w:p>
        </w:tc>
        <w:tc>
          <w:tcPr>
            <w:tcW w:w="1310" w:type="dxa"/>
            <w:gridSpan w:val="2"/>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rPr>
              <w:t>BBLR</w:t>
            </w:r>
          </w:p>
        </w:tc>
        <w:tc>
          <w:tcPr>
            <w:tcW w:w="1436" w:type="dxa"/>
            <w:gridSpan w:val="2"/>
            <w:vMerge/>
            <w:vAlign w:val="center"/>
          </w:tcPr>
          <w:p w:rsidR="00572A79" w:rsidRPr="00BB3AB9" w:rsidRDefault="00572A79" w:rsidP="00410065">
            <w:pPr>
              <w:spacing w:after="0" w:line="240" w:lineRule="auto"/>
              <w:jc w:val="center"/>
              <w:rPr>
                <w:rFonts w:ascii="Times New Roman" w:hAnsi="Times New Roman"/>
                <w:b/>
                <w:lang w:val="en-ID"/>
              </w:rPr>
            </w:pPr>
          </w:p>
        </w:tc>
        <w:tc>
          <w:tcPr>
            <w:tcW w:w="1279" w:type="dxa"/>
            <w:vMerge/>
            <w:vAlign w:val="center"/>
          </w:tcPr>
          <w:p w:rsidR="00572A79" w:rsidRPr="00BB3AB9" w:rsidRDefault="00572A79" w:rsidP="00410065">
            <w:pPr>
              <w:spacing w:after="0" w:line="240" w:lineRule="auto"/>
              <w:jc w:val="center"/>
              <w:rPr>
                <w:rFonts w:ascii="Times New Roman" w:hAnsi="Times New Roman"/>
                <w:b/>
                <w:lang w:val="en-ID"/>
              </w:rPr>
            </w:pPr>
          </w:p>
        </w:tc>
      </w:tr>
      <w:tr w:rsidR="00572A79" w:rsidRPr="00BB3AB9" w:rsidTr="00572A79">
        <w:trPr>
          <w:trHeight w:val="339"/>
          <w:jc w:val="center"/>
        </w:trPr>
        <w:tc>
          <w:tcPr>
            <w:tcW w:w="2357" w:type="dxa"/>
            <w:vMerge/>
            <w:tcBorders>
              <w:bottom w:val="single" w:sz="4" w:space="0" w:color="auto"/>
            </w:tcBorders>
            <w:vAlign w:val="center"/>
          </w:tcPr>
          <w:p w:rsidR="00572A79" w:rsidRPr="00BB3AB9" w:rsidRDefault="00572A79" w:rsidP="00410065">
            <w:pPr>
              <w:spacing w:after="0" w:line="240" w:lineRule="auto"/>
              <w:rPr>
                <w:rFonts w:ascii="Times New Roman" w:hAnsi="Times New Roman"/>
                <w:b/>
                <w:lang w:val="en-ID"/>
              </w:rPr>
            </w:pPr>
          </w:p>
        </w:tc>
        <w:tc>
          <w:tcPr>
            <w:tcW w:w="568" w:type="dxa"/>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lang w:val="en-ID"/>
              </w:rPr>
              <w:t>f</w:t>
            </w:r>
          </w:p>
        </w:tc>
        <w:tc>
          <w:tcPr>
            <w:tcW w:w="670" w:type="dxa"/>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lang w:val="en-ID"/>
              </w:rPr>
              <w:t>%</w:t>
            </w:r>
          </w:p>
        </w:tc>
        <w:tc>
          <w:tcPr>
            <w:tcW w:w="464" w:type="dxa"/>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lang w:val="en-ID"/>
              </w:rPr>
              <w:t>f</w:t>
            </w:r>
          </w:p>
        </w:tc>
        <w:tc>
          <w:tcPr>
            <w:tcW w:w="742" w:type="dxa"/>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lang w:val="en-ID"/>
              </w:rPr>
              <w:t>%</w:t>
            </w:r>
          </w:p>
        </w:tc>
        <w:tc>
          <w:tcPr>
            <w:tcW w:w="592" w:type="dxa"/>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rPr>
            </w:pPr>
            <w:r w:rsidRPr="00BB3AB9">
              <w:rPr>
                <w:rFonts w:ascii="Times New Roman" w:hAnsi="Times New Roman"/>
                <w:b/>
              </w:rPr>
              <w:t>f</w:t>
            </w:r>
          </w:p>
        </w:tc>
        <w:tc>
          <w:tcPr>
            <w:tcW w:w="718" w:type="dxa"/>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rPr>
            </w:pPr>
            <w:r w:rsidRPr="00BB3AB9">
              <w:rPr>
                <w:rFonts w:ascii="Times New Roman" w:hAnsi="Times New Roman"/>
                <w:b/>
              </w:rPr>
              <w:t>%</w:t>
            </w:r>
          </w:p>
        </w:tc>
        <w:tc>
          <w:tcPr>
            <w:tcW w:w="716" w:type="dxa"/>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lang w:val="en-ID"/>
              </w:rPr>
              <w:t>F</w:t>
            </w:r>
          </w:p>
        </w:tc>
        <w:tc>
          <w:tcPr>
            <w:tcW w:w="720" w:type="dxa"/>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lang w:val="en-ID"/>
              </w:rPr>
            </w:pPr>
            <w:r w:rsidRPr="00BB3AB9">
              <w:rPr>
                <w:rFonts w:ascii="Times New Roman" w:hAnsi="Times New Roman"/>
                <w:b/>
                <w:lang w:val="en-ID"/>
              </w:rPr>
              <w:t>%</w:t>
            </w:r>
          </w:p>
        </w:tc>
        <w:tc>
          <w:tcPr>
            <w:tcW w:w="1279" w:type="dxa"/>
            <w:vMerge/>
            <w:tcBorders>
              <w:bottom w:val="single" w:sz="4" w:space="0" w:color="auto"/>
            </w:tcBorders>
            <w:vAlign w:val="center"/>
          </w:tcPr>
          <w:p w:rsidR="00572A79" w:rsidRPr="00BB3AB9" w:rsidRDefault="00572A79" w:rsidP="00410065">
            <w:pPr>
              <w:spacing w:after="0" w:line="240" w:lineRule="auto"/>
              <w:jc w:val="center"/>
              <w:rPr>
                <w:rFonts w:ascii="Times New Roman" w:hAnsi="Times New Roman"/>
                <w:b/>
                <w:lang w:val="en-ID"/>
              </w:rPr>
            </w:pPr>
          </w:p>
        </w:tc>
      </w:tr>
      <w:tr w:rsidR="00572A79" w:rsidRPr="00BB3AB9" w:rsidTr="00572A79">
        <w:trPr>
          <w:trHeight w:val="339"/>
          <w:jc w:val="center"/>
        </w:trPr>
        <w:tc>
          <w:tcPr>
            <w:tcW w:w="2925" w:type="dxa"/>
            <w:gridSpan w:val="2"/>
            <w:tcBorders>
              <w:bottom w:val="nil"/>
            </w:tcBorders>
            <w:vAlign w:val="center"/>
          </w:tcPr>
          <w:p w:rsidR="00572A79" w:rsidRPr="00BB3AB9" w:rsidRDefault="00572A79" w:rsidP="00410065">
            <w:pPr>
              <w:spacing w:after="0" w:line="240" w:lineRule="auto"/>
              <w:rPr>
                <w:rFonts w:ascii="Times New Roman" w:hAnsi="Times New Roman"/>
                <w:b/>
                <w:lang w:val="en-ID"/>
              </w:rPr>
            </w:pPr>
            <w:r w:rsidRPr="00BB3AB9">
              <w:rPr>
                <w:rFonts w:ascii="Times New Roman" w:hAnsi="Times New Roman"/>
                <w:b/>
                <w:lang w:val="en-ID"/>
              </w:rPr>
              <w:t>UsiaIbu</w:t>
            </w:r>
          </w:p>
        </w:tc>
        <w:tc>
          <w:tcPr>
            <w:tcW w:w="670"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464"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742"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592" w:type="dxa"/>
            <w:tcBorders>
              <w:bottom w:val="nil"/>
            </w:tcBorders>
            <w:vAlign w:val="center"/>
          </w:tcPr>
          <w:p w:rsidR="00572A79" w:rsidRPr="00BB3AB9" w:rsidRDefault="00572A79" w:rsidP="00410065">
            <w:pPr>
              <w:spacing w:after="0" w:line="240" w:lineRule="auto"/>
              <w:jc w:val="center"/>
              <w:rPr>
                <w:rFonts w:ascii="Times New Roman" w:hAnsi="Times New Roman"/>
                <w:b/>
              </w:rPr>
            </w:pPr>
          </w:p>
        </w:tc>
        <w:tc>
          <w:tcPr>
            <w:tcW w:w="718" w:type="dxa"/>
            <w:tcBorders>
              <w:bottom w:val="nil"/>
            </w:tcBorders>
            <w:vAlign w:val="center"/>
          </w:tcPr>
          <w:p w:rsidR="00572A79" w:rsidRPr="00BB3AB9" w:rsidRDefault="00572A79" w:rsidP="00410065">
            <w:pPr>
              <w:spacing w:after="0" w:line="240" w:lineRule="auto"/>
              <w:jc w:val="center"/>
              <w:rPr>
                <w:rFonts w:ascii="Times New Roman" w:hAnsi="Times New Roman"/>
                <w:b/>
              </w:rPr>
            </w:pPr>
          </w:p>
        </w:tc>
        <w:tc>
          <w:tcPr>
            <w:tcW w:w="716"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720"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1279"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r>
      <w:tr w:rsidR="00572A79" w:rsidRPr="00BB3AB9" w:rsidTr="00572A79">
        <w:trPr>
          <w:trHeight w:val="206"/>
          <w:jc w:val="center"/>
        </w:trPr>
        <w:tc>
          <w:tcPr>
            <w:tcW w:w="2357" w:type="dxa"/>
            <w:tcBorders>
              <w:top w:val="nil"/>
              <w:bottom w:val="nil"/>
            </w:tcBorders>
            <w:vAlign w:val="center"/>
          </w:tcPr>
          <w:p w:rsidR="00572A79" w:rsidRPr="00BB3AB9" w:rsidRDefault="00572A79" w:rsidP="00410065">
            <w:pPr>
              <w:spacing w:after="0" w:line="240" w:lineRule="auto"/>
              <w:rPr>
                <w:rFonts w:ascii="Times New Roman" w:hAnsi="Times New Roman"/>
                <w:lang w:val="en-ID"/>
              </w:rPr>
            </w:pPr>
            <w:r w:rsidRPr="00BB3AB9">
              <w:rPr>
                <w:rFonts w:ascii="Times New Roman" w:hAnsi="Times New Roman"/>
                <w:lang w:val="en-ID"/>
              </w:rPr>
              <w:t>&lt;20 tahun</w:t>
            </w:r>
          </w:p>
        </w:tc>
        <w:tc>
          <w:tcPr>
            <w:tcW w:w="56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w:t>
            </w:r>
          </w:p>
        </w:tc>
        <w:tc>
          <w:tcPr>
            <w:tcW w:w="67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1,6</w:t>
            </w:r>
          </w:p>
        </w:tc>
        <w:tc>
          <w:tcPr>
            <w:tcW w:w="464"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w:t>
            </w:r>
          </w:p>
        </w:tc>
        <w:tc>
          <w:tcPr>
            <w:tcW w:w="74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4,8</w:t>
            </w:r>
          </w:p>
        </w:tc>
        <w:tc>
          <w:tcPr>
            <w:tcW w:w="59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w:t>
            </w:r>
          </w:p>
        </w:tc>
        <w:tc>
          <w:tcPr>
            <w:tcW w:w="71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1,6</w:t>
            </w:r>
          </w:p>
        </w:tc>
        <w:tc>
          <w:tcPr>
            <w:tcW w:w="716"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5</w:t>
            </w:r>
          </w:p>
        </w:tc>
        <w:tc>
          <w:tcPr>
            <w:tcW w:w="72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7,9</w:t>
            </w:r>
          </w:p>
        </w:tc>
        <w:tc>
          <w:tcPr>
            <w:tcW w:w="1279" w:type="dxa"/>
            <w:vMerge w:val="restart"/>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lang w:val="en-ID"/>
              </w:rPr>
              <w:t>0,00</w:t>
            </w:r>
            <w:r w:rsidRPr="00BB3AB9">
              <w:rPr>
                <w:rFonts w:ascii="Times New Roman" w:hAnsi="Times New Roman"/>
              </w:rPr>
              <w:t>0</w:t>
            </w:r>
          </w:p>
        </w:tc>
      </w:tr>
      <w:tr w:rsidR="00572A79" w:rsidRPr="00BB3AB9" w:rsidTr="00572A79">
        <w:trPr>
          <w:trHeight w:val="206"/>
          <w:jc w:val="center"/>
        </w:trPr>
        <w:tc>
          <w:tcPr>
            <w:tcW w:w="2357" w:type="dxa"/>
            <w:tcBorders>
              <w:top w:val="nil"/>
              <w:bottom w:val="nil"/>
            </w:tcBorders>
            <w:vAlign w:val="center"/>
          </w:tcPr>
          <w:p w:rsidR="00572A79" w:rsidRPr="00BB3AB9" w:rsidRDefault="00572A79" w:rsidP="00410065">
            <w:pPr>
              <w:spacing w:after="0" w:line="240" w:lineRule="auto"/>
              <w:rPr>
                <w:rFonts w:ascii="Times New Roman" w:hAnsi="Times New Roman"/>
                <w:lang w:val="en-ID"/>
              </w:rPr>
            </w:pPr>
            <w:r w:rsidRPr="00BB3AB9">
              <w:rPr>
                <w:rFonts w:ascii="Times New Roman" w:hAnsi="Times New Roman"/>
                <w:lang w:val="en-ID"/>
              </w:rPr>
              <w:t>20-35 tahun</w:t>
            </w:r>
          </w:p>
        </w:tc>
        <w:tc>
          <w:tcPr>
            <w:tcW w:w="56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67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464"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w:t>
            </w:r>
          </w:p>
        </w:tc>
        <w:tc>
          <w:tcPr>
            <w:tcW w:w="74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4,8</w:t>
            </w:r>
          </w:p>
        </w:tc>
        <w:tc>
          <w:tcPr>
            <w:tcW w:w="59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44</w:t>
            </w:r>
          </w:p>
        </w:tc>
        <w:tc>
          <w:tcPr>
            <w:tcW w:w="71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69,8</w:t>
            </w:r>
          </w:p>
        </w:tc>
        <w:tc>
          <w:tcPr>
            <w:tcW w:w="716"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47</w:t>
            </w:r>
          </w:p>
        </w:tc>
        <w:tc>
          <w:tcPr>
            <w:tcW w:w="72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74,6</w:t>
            </w:r>
          </w:p>
        </w:tc>
        <w:tc>
          <w:tcPr>
            <w:tcW w:w="1279" w:type="dxa"/>
            <w:vMerge/>
            <w:tcBorders>
              <w:top w:val="nil"/>
              <w:bottom w:val="nil"/>
            </w:tcBorders>
            <w:vAlign w:val="center"/>
          </w:tcPr>
          <w:p w:rsidR="00572A79" w:rsidRPr="00BB3AB9" w:rsidRDefault="00572A79" w:rsidP="00410065">
            <w:pPr>
              <w:spacing w:after="0" w:line="240" w:lineRule="auto"/>
              <w:jc w:val="center"/>
              <w:rPr>
                <w:rFonts w:ascii="Times New Roman" w:hAnsi="Times New Roman"/>
                <w:lang w:val="en-ID"/>
              </w:rPr>
            </w:pPr>
          </w:p>
        </w:tc>
      </w:tr>
      <w:tr w:rsidR="00572A79" w:rsidRPr="00BB3AB9" w:rsidTr="00572A79">
        <w:trPr>
          <w:trHeight w:val="206"/>
          <w:jc w:val="center"/>
        </w:trPr>
        <w:tc>
          <w:tcPr>
            <w:tcW w:w="2357" w:type="dxa"/>
            <w:tcBorders>
              <w:top w:val="nil"/>
              <w:bottom w:val="single" w:sz="4" w:space="0" w:color="auto"/>
            </w:tcBorders>
            <w:vAlign w:val="center"/>
          </w:tcPr>
          <w:p w:rsidR="00572A79" w:rsidRPr="00BB3AB9" w:rsidRDefault="00572A79" w:rsidP="00410065">
            <w:pPr>
              <w:spacing w:after="0" w:line="240" w:lineRule="auto"/>
              <w:rPr>
                <w:rFonts w:ascii="Times New Roman" w:hAnsi="Times New Roman"/>
                <w:lang w:val="en-ID"/>
              </w:rPr>
            </w:pPr>
            <w:r w:rsidRPr="00BB3AB9">
              <w:rPr>
                <w:rFonts w:ascii="Times New Roman" w:hAnsi="Times New Roman"/>
                <w:lang w:val="en-ID"/>
              </w:rPr>
              <w:t>&gt;35 tahun</w:t>
            </w:r>
          </w:p>
        </w:tc>
        <w:tc>
          <w:tcPr>
            <w:tcW w:w="568"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w:t>
            </w:r>
          </w:p>
        </w:tc>
        <w:tc>
          <w:tcPr>
            <w:tcW w:w="670"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1,6</w:t>
            </w:r>
          </w:p>
        </w:tc>
        <w:tc>
          <w:tcPr>
            <w:tcW w:w="464"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w:t>
            </w:r>
          </w:p>
        </w:tc>
        <w:tc>
          <w:tcPr>
            <w:tcW w:w="742"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1,6</w:t>
            </w:r>
          </w:p>
        </w:tc>
        <w:tc>
          <w:tcPr>
            <w:tcW w:w="592"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9</w:t>
            </w:r>
          </w:p>
        </w:tc>
        <w:tc>
          <w:tcPr>
            <w:tcW w:w="718"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14,3</w:t>
            </w:r>
          </w:p>
        </w:tc>
        <w:tc>
          <w:tcPr>
            <w:tcW w:w="716"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11</w:t>
            </w:r>
          </w:p>
        </w:tc>
        <w:tc>
          <w:tcPr>
            <w:tcW w:w="720"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17,5</w:t>
            </w:r>
          </w:p>
        </w:tc>
        <w:tc>
          <w:tcPr>
            <w:tcW w:w="1279" w:type="dxa"/>
            <w:vMerge/>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lang w:val="en-ID"/>
              </w:rPr>
            </w:pPr>
          </w:p>
        </w:tc>
      </w:tr>
      <w:tr w:rsidR="00572A79" w:rsidRPr="00BB3AB9" w:rsidTr="00572A79">
        <w:trPr>
          <w:trHeight w:val="339"/>
          <w:jc w:val="center"/>
        </w:trPr>
        <w:tc>
          <w:tcPr>
            <w:tcW w:w="2357" w:type="dxa"/>
            <w:tcBorders>
              <w:bottom w:val="nil"/>
            </w:tcBorders>
            <w:vAlign w:val="center"/>
          </w:tcPr>
          <w:p w:rsidR="00572A79" w:rsidRPr="00BB3AB9" w:rsidRDefault="00572A79" w:rsidP="00410065">
            <w:pPr>
              <w:spacing w:after="0" w:line="240" w:lineRule="auto"/>
              <w:rPr>
                <w:rFonts w:ascii="Times New Roman" w:hAnsi="Times New Roman"/>
                <w:b/>
                <w:lang w:val="en-ID"/>
              </w:rPr>
            </w:pPr>
            <w:r w:rsidRPr="00BB3AB9">
              <w:rPr>
                <w:rFonts w:ascii="Times New Roman" w:hAnsi="Times New Roman"/>
                <w:b/>
                <w:lang w:val="en-ID"/>
              </w:rPr>
              <w:t>Paritas</w:t>
            </w:r>
          </w:p>
        </w:tc>
        <w:tc>
          <w:tcPr>
            <w:tcW w:w="568"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670"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464"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742" w:type="dxa"/>
            <w:tcBorders>
              <w:bottom w:val="nil"/>
            </w:tcBorders>
            <w:vAlign w:val="center"/>
          </w:tcPr>
          <w:p w:rsidR="00572A79" w:rsidRPr="00BB3AB9" w:rsidRDefault="00572A79" w:rsidP="00410065">
            <w:pPr>
              <w:spacing w:after="0" w:line="240" w:lineRule="auto"/>
              <w:jc w:val="center"/>
              <w:rPr>
                <w:rFonts w:ascii="Times New Roman" w:hAnsi="Times New Roman"/>
                <w:b/>
              </w:rPr>
            </w:pPr>
          </w:p>
        </w:tc>
        <w:tc>
          <w:tcPr>
            <w:tcW w:w="592" w:type="dxa"/>
            <w:tcBorders>
              <w:bottom w:val="nil"/>
            </w:tcBorders>
            <w:vAlign w:val="center"/>
          </w:tcPr>
          <w:p w:rsidR="00572A79" w:rsidRPr="00BB3AB9" w:rsidRDefault="00572A79" w:rsidP="00410065">
            <w:pPr>
              <w:spacing w:after="0" w:line="240" w:lineRule="auto"/>
              <w:jc w:val="center"/>
              <w:rPr>
                <w:rFonts w:ascii="Times New Roman" w:hAnsi="Times New Roman"/>
                <w:b/>
              </w:rPr>
            </w:pPr>
          </w:p>
        </w:tc>
        <w:tc>
          <w:tcPr>
            <w:tcW w:w="718" w:type="dxa"/>
            <w:tcBorders>
              <w:bottom w:val="nil"/>
            </w:tcBorders>
            <w:vAlign w:val="center"/>
          </w:tcPr>
          <w:p w:rsidR="00572A79" w:rsidRPr="00BB3AB9" w:rsidRDefault="00572A79" w:rsidP="00410065">
            <w:pPr>
              <w:spacing w:after="0" w:line="240" w:lineRule="auto"/>
              <w:jc w:val="center"/>
              <w:rPr>
                <w:rFonts w:ascii="Times New Roman" w:hAnsi="Times New Roman"/>
                <w:b/>
              </w:rPr>
            </w:pPr>
          </w:p>
        </w:tc>
        <w:tc>
          <w:tcPr>
            <w:tcW w:w="716"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720"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1279"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r>
      <w:tr w:rsidR="00572A79" w:rsidRPr="00BB3AB9" w:rsidTr="00572A79">
        <w:trPr>
          <w:trHeight w:val="206"/>
          <w:jc w:val="center"/>
        </w:trPr>
        <w:tc>
          <w:tcPr>
            <w:tcW w:w="2357" w:type="dxa"/>
            <w:tcBorders>
              <w:top w:val="nil"/>
              <w:bottom w:val="nil"/>
            </w:tcBorders>
            <w:vAlign w:val="center"/>
          </w:tcPr>
          <w:p w:rsidR="00572A79" w:rsidRPr="00BB3AB9" w:rsidRDefault="00572A79" w:rsidP="00410065">
            <w:pPr>
              <w:spacing w:after="0" w:line="240" w:lineRule="auto"/>
              <w:rPr>
                <w:rFonts w:ascii="Times New Roman" w:hAnsi="Times New Roman"/>
              </w:rPr>
            </w:pPr>
            <w:r w:rsidRPr="00BB3AB9">
              <w:rPr>
                <w:rFonts w:ascii="Times New Roman" w:hAnsi="Times New Roman"/>
              </w:rPr>
              <w:t>1</w:t>
            </w:r>
          </w:p>
        </w:tc>
        <w:tc>
          <w:tcPr>
            <w:tcW w:w="56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67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464"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74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59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20</w:t>
            </w:r>
          </w:p>
        </w:tc>
        <w:tc>
          <w:tcPr>
            <w:tcW w:w="71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31,7</w:t>
            </w:r>
          </w:p>
        </w:tc>
        <w:tc>
          <w:tcPr>
            <w:tcW w:w="716"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20</w:t>
            </w:r>
          </w:p>
        </w:tc>
        <w:tc>
          <w:tcPr>
            <w:tcW w:w="72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31,7</w:t>
            </w:r>
          </w:p>
        </w:tc>
        <w:tc>
          <w:tcPr>
            <w:tcW w:w="1279" w:type="dxa"/>
            <w:vMerge w:val="restart"/>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lang w:val="en-ID"/>
              </w:rPr>
              <w:t>0,0</w:t>
            </w:r>
            <w:r w:rsidRPr="00BB3AB9">
              <w:rPr>
                <w:rFonts w:ascii="Times New Roman" w:hAnsi="Times New Roman"/>
              </w:rPr>
              <w:t>34</w:t>
            </w:r>
          </w:p>
        </w:tc>
      </w:tr>
      <w:tr w:rsidR="00572A79" w:rsidRPr="00BB3AB9" w:rsidTr="00572A79">
        <w:trPr>
          <w:trHeight w:val="206"/>
          <w:jc w:val="center"/>
        </w:trPr>
        <w:tc>
          <w:tcPr>
            <w:tcW w:w="2357" w:type="dxa"/>
            <w:tcBorders>
              <w:top w:val="nil"/>
              <w:bottom w:val="nil"/>
            </w:tcBorders>
            <w:vAlign w:val="center"/>
          </w:tcPr>
          <w:p w:rsidR="00572A79" w:rsidRPr="00BB3AB9" w:rsidRDefault="00572A79" w:rsidP="00410065">
            <w:pPr>
              <w:spacing w:after="0" w:line="240" w:lineRule="auto"/>
              <w:rPr>
                <w:rFonts w:ascii="Times New Roman" w:hAnsi="Times New Roman"/>
              </w:rPr>
            </w:pPr>
            <w:r w:rsidRPr="00BB3AB9">
              <w:rPr>
                <w:rFonts w:ascii="Times New Roman" w:hAnsi="Times New Roman"/>
              </w:rPr>
              <w:t>2-3</w:t>
            </w:r>
          </w:p>
        </w:tc>
        <w:tc>
          <w:tcPr>
            <w:tcW w:w="56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67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464"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5</w:t>
            </w:r>
          </w:p>
        </w:tc>
        <w:tc>
          <w:tcPr>
            <w:tcW w:w="74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7,9</w:t>
            </w:r>
          </w:p>
        </w:tc>
        <w:tc>
          <w:tcPr>
            <w:tcW w:w="59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14</w:t>
            </w:r>
          </w:p>
        </w:tc>
        <w:tc>
          <w:tcPr>
            <w:tcW w:w="71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22,2</w:t>
            </w:r>
          </w:p>
        </w:tc>
        <w:tc>
          <w:tcPr>
            <w:tcW w:w="716"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19</w:t>
            </w:r>
          </w:p>
        </w:tc>
        <w:tc>
          <w:tcPr>
            <w:tcW w:w="72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30,2</w:t>
            </w:r>
          </w:p>
        </w:tc>
        <w:tc>
          <w:tcPr>
            <w:tcW w:w="1279" w:type="dxa"/>
            <w:vMerge/>
            <w:tcBorders>
              <w:top w:val="nil"/>
              <w:bottom w:val="nil"/>
            </w:tcBorders>
            <w:vAlign w:val="center"/>
          </w:tcPr>
          <w:p w:rsidR="00572A79" w:rsidRPr="00BB3AB9" w:rsidRDefault="00572A79" w:rsidP="00410065">
            <w:pPr>
              <w:spacing w:after="0" w:line="240" w:lineRule="auto"/>
              <w:jc w:val="center"/>
              <w:rPr>
                <w:rFonts w:ascii="Times New Roman" w:hAnsi="Times New Roman"/>
                <w:lang w:val="en-ID"/>
              </w:rPr>
            </w:pPr>
          </w:p>
        </w:tc>
      </w:tr>
      <w:tr w:rsidR="00572A79" w:rsidRPr="00BB3AB9" w:rsidTr="00572A79">
        <w:trPr>
          <w:trHeight w:val="206"/>
          <w:jc w:val="center"/>
        </w:trPr>
        <w:tc>
          <w:tcPr>
            <w:tcW w:w="2357" w:type="dxa"/>
            <w:tcBorders>
              <w:top w:val="nil"/>
              <w:bottom w:val="single" w:sz="4" w:space="0" w:color="auto"/>
            </w:tcBorders>
            <w:vAlign w:val="center"/>
          </w:tcPr>
          <w:p w:rsidR="00572A79" w:rsidRPr="00BB3AB9" w:rsidRDefault="00572A79" w:rsidP="00410065">
            <w:pPr>
              <w:spacing w:after="0" w:line="240" w:lineRule="auto"/>
              <w:rPr>
                <w:rFonts w:ascii="Times New Roman" w:hAnsi="Times New Roman"/>
              </w:rPr>
            </w:pPr>
            <w:r w:rsidRPr="00BB3AB9">
              <w:rPr>
                <w:rFonts w:ascii="Times New Roman" w:hAnsi="Times New Roman"/>
                <w:lang w:val="en-ID"/>
              </w:rPr>
              <w:t>&gt;</w:t>
            </w:r>
            <w:r w:rsidRPr="00BB3AB9">
              <w:rPr>
                <w:rFonts w:ascii="Times New Roman" w:hAnsi="Times New Roman"/>
              </w:rPr>
              <w:t>3</w:t>
            </w:r>
          </w:p>
        </w:tc>
        <w:tc>
          <w:tcPr>
            <w:tcW w:w="568"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w:t>
            </w:r>
          </w:p>
        </w:tc>
        <w:tc>
          <w:tcPr>
            <w:tcW w:w="670"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3,2</w:t>
            </w:r>
          </w:p>
        </w:tc>
        <w:tc>
          <w:tcPr>
            <w:tcW w:w="464"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w:t>
            </w:r>
          </w:p>
        </w:tc>
        <w:tc>
          <w:tcPr>
            <w:tcW w:w="742"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3,2</w:t>
            </w:r>
          </w:p>
        </w:tc>
        <w:tc>
          <w:tcPr>
            <w:tcW w:w="592"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20</w:t>
            </w:r>
          </w:p>
        </w:tc>
        <w:tc>
          <w:tcPr>
            <w:tcW w:w="718"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31,7</w:t>
            </w:r>
          </w:p>
        </w:tc>
        <w:tc>
          <w:tcPr>
            <w:tcW w:w="716"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24</w:t>
            </w:r>
          </w:p>
        </w:tc>
        <w:tc>
          <w:tcPr>
            <w:tcW w:w="720"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38,1</w:t>
            </w:r>
          </w:p>
        </w:tc>
        <w:tc>
          <w:tcPr>
            <w:tcW w:w="1279" w:type="dxa"/>
            <w:vMerge/>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lang w:val="en-ID"/>
              </w:rPr>
            </w:pPr>
          </w:p>
        </w:tc>
      </w:tr>
      <w:tr w:rsidR="00572A79" w:rsidRPr="00BB3AB9" w:rsidTr="00572A79">
        <w:trPr>
          <w:trHeight w:val="339"/>
          <w:jc w:val="center"/>
        </w:trPr>
        <w:tc>
          <w:tcPr>
            <w:tcW w:w="2925" w:type="dxa"/>
            <w:gridSpan w:val="2"/>
            <w:tcBorders>
              <w:bottom w:val="nil"/>
            </w:tcBorders>
            <w:vAlign w:val="center"/>
          </w:tcPr>
          <w:p w:rsidR="00572A79" w:rsidRPr="00BB3AB9" w:rsidRDefault="00572A79" w:rsidP="00410065">
            <w:pPr>
              <w:spacing w:after="0" w:line="240" w:lineRule="auto"/>
              <w:rPr>
                <w:rFonts w:ascii="Times New Roman" w:hAnsi="Times New Roman"/>
                <w:b/>
                <w:lang w:val="en-ID"/>
              </w:rPr>
            </w:pPr>
            <w:r w:rsidRPr="00BB3AB9">
              <w:rPr>
                <w:rFonts w:ascii="Times New Roman" w:hAnsi="Times New Roman"/>
                <w:b/>
                <w:lang w:val="en-ID"/>
              </w:rPr>
              <w:t>UsiaKehamilan</w:t>
            </w:r>
          </w:p>
        </w:tc>
        <w:tc>
          <w:tcPr>
            <w:tcW w:w="670"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464"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742" w:type="dxa"/>
            <w:tcBorders>
              <w:bottom w:val="nil"/>
            </w:tcBorders>
            <w:vAlign w:val="center"/>
          </w:tcPr>
          <w:p w:rsidR="00572A79" w:rsidRPr="00BB3AB9" w:rsidRDefault="00572A79" w:rsidP="00410065">
            <w:pPr>
              <w:spacing w:after="0" w:line="240" w:lineRule="auto"/>
              <w:jc w:val="center"/>
              <w:rPr>
                <w:rFonts w:ascii="Times New Roman" w:hAnsi="Times New Roman"/>
                <w:b/>
              </w:rPr>
            </w:pPr>
          </w:p>
        </w:tc>
        <w:tc>
          <w:tcPr>
            <w:tcW w:w="592" w:type="dxa"/>
            <w:tcBorders>
              <w:bottom w:val="nil"/>
            </w:tcBorders>
            <w:vAlign w:val="center"/>
          </w:tcPr>
          <w:p w:rsidR="00572A79" w:rsidRPr="00BB3AB9" w:rsidRDefault="00572A79" w:rsidP="00410065">
            <w:pPr>
              <w:spacing w:after="0" w:line="240" w:lineRule="auto"/>
              <w:jc w:val="center"/>
              <w:rPr>
                <w:rFonts w:ascii="Times New Roman" w:hAnsi="Times New Roman"/>
                <w:b/>
              </w:rPr>
            </w:pPr>
          </w:p>
        </w:tc>
        <w:tc>
          <w:tcPr>
            <w:tcW w:w="718" w:type="dxa"/>
            <w:tcBorders>
              <w:bottom w:val="nil"/>
            </w:tcBorders>
            <w:vAlign w:val="center"/>
          </w:tcPr>
          <w:p w:rsidR="00572A79" w:rsidRPr="00BB3AB9" w:rsidRDefault="00572A79" w:rsidP="00410065">
            <w:pPr>
              <w:spacing w:after="0" w:line="240" w:lineRule="auto"/>
              <w:jc w:val="center"/>
              <w:rPr>
                <w:rFonts w:ascii="Times New Roman" w:hAnsi="Times New Roman"/>
                <w:b/>
              </w:rPr>
            </w:pPr>
          </w:p>
        </w:tc>
        <w:tc>
          <w:tcPr>
            <w:tcW w:w="716"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720"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c>
          <w:tcPr>
            <w:tcW w:w="1279" w:type="dxa"/>
            <w:tcBorders>
              <w:bottom w:val="nil"/>
            </w:tcBorders>
            <w:vAlign w:val="center"/>
          </w:tcPr>
          <w:p w:rsidR="00572A79" w:rsidRPr="00BB3AB9" w:rsidRDefault="00572A79" w:rsidP="00410065">
            <w:pPr>
              <w:spacing w:after="0" w:line="240" w:lineRule="auto"/>
              <w:jc w:val="center"/>
              <w:rPr>
                <w:rFonts w:ascii="Times New Roman" w:hAnsi="Times New Roman"/>
                <w:b/>
                <w:lang w:val="en-ID"/>
              </w:rPr>
            </w:pPr>
          </w:p>
        </w:tc>
      </w:tr>
      <w:tr w:rsidR="00572A79" w:rsidRPr="00BB3AB9" w:rsidTr="00572A79">
        <w:trPr>
          <w:trHeight w:val="206"/>
          <w:jc w:val="center"/>
        </w:trPr>
        <w:tc>
          <w:tcPr>
            <w:tcW w:w="2357" w:type="dxa"/>
            <w:tcBorders>
              <w:top w:val="nil"/>
              <w:bottom w:val="nil"/>
            </w:tcBorders>
            <w:vAlign w:val="center"/>
          </w:tcPr>
          <w:p w:rsidR="00572A79" w:rsidRPr="00BB3AB9" w:rsidRDefault="00572A79" w:rsidP="00410065">
            <w:pPr>
              <w:spacing w:after="0" w:line="240" w:lineRule="auto"/>
              <w:rPr>
                <w:rFonts w:ascii="Times New Roman" w:hAnsi="Times New Roman"/>
              </w:rPr>
            </w:pPr>
            <w:r w:rsidRPr="00BB3AB9">
              <w:rPr>
                <w:rFonts w:ascii="Times New Roman" w:hAnsi="Times New Roman"/>
              </w:rPr>
              <w:t>Preterm</w:t>
            </w:r>
          </w:p>
        </w:tc>
        <w:tc>
          <w:tcPr>
            <w:tcW w:w="56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w:t>
            </w:r>
          </w:p>
        </w:tc>
        <w:tc>
          <w:tcPr>
            <w:tcW w:w="67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3,2</w:t>
            </w:r>
          </w:p>
        </w:tc>
        <w:tc>
          <w:tcPr>
            <w:tcW w:w="464"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7</w:t>
            </w:r>
          </w:p>
        </w:tc>
        <w:tc>
          <w:tcPr>
            <w:tcW w:w="74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11,1</w:t>
            </w:r>
          </w:p>
        </w:tc>
        <w:tc>
          <w:tcPr>
            <w:tcW w:w="59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26</w:t>
            </w:r>
          </w:p>
        </w:tc>
        <w:tc>
          <w:tcPr>
            <w:tcW w:w="71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41,3</w:t>
            </w:r>
          </w:p>
        </w:tc>
        <w:tc>
          <w:tcPr>
            <w:tcW w:w="716"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35</w:t>
            </w:r>
          </w:p>
        </w:tc>
        <w:tc>
          <w:tcPr>
            <w:tcW w:w="72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55,6</w:t>
            </w:r>
          </w:p>
        </w:tc>
        <w:tc>
          <w:tcPr>
            <w:tcW w:w="1279" w:type="dxa"/>
            <w:vMerge w:val="restart"/>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lang w:val="en-ID"/>
              </w:rPr>
              <w:t>0,0</w:t>
            </w:r>
            <w:r w:rsidRPr="00BB3AB9">
              <w:rPr>
                <w:rFonts w:ascii="Times New Roman" w:hAnsi="Times New Roman"/>
              </w:rPr>
              <w:t>15</w:t>
            </w:r>
          </w:p>
        </w:tc>
      </w:tr>
      <w:tr w:rsidR="00572A79" w:rsidRPr="00BB3AB9" w:rsidTr="00572A79">
        <w:trPr>
          <w:trHeight w:val="206"/>
          <w:jc w:val="center"/>
        </w:trPr>
        <w:tc>
          <w:tcPr>
            <w:tcW w:w="2357" w:type="dxa"/>
            <w:tcBorders>
              <w:top w:val="nil"/>
              <w:bottom w:val="nil"/>
            </w:tcBorders>
            <w:vAlign w:val="center"/>
          </w:tcPr>
          <w:p w:rsidR="00572A79" w:rsidRPr="00BB3AB9" w:rsidRDefault="00572A79" w:rsidP="00410065">
            <w:pPr>
              <w:spacing w:after="0" w:line="240" w:lineRule="auto"/>
              <w:rPr>
                <w:rFonts w:ascii="Times New Roman" w:hAnsi="Times New Roman"/>
              </w:rPr>
            </w:pPr>
            <w:r w:rsidRPr="00BB3AB9">
              <w:rPr>
                <w:rFonts w:ascii="Times New Roman" w:hAnsi="Times New Roman"/>
              </w:rPr>
              <w:t>Aterm</w:t>
            </w:r>
          </w:p>
        </w:tc>
        <w:tc>
          <w:tcPr>
            <w:tcW w:w="56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67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464"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74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592"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28</w:t>
            </w:r>
          </w:p>
        </w:tc>
        <w:tc>
          <w:tcPr>
            <w:tcW w:w="718"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44,4</w:t>
            </w:r>
          </w:p>
        </w:tc>
        <w:tc>
          <w:tcPr>
            <w:tcW w:w="716"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28</w:t>
            </w:r>
          </w:p>
        </w:tc>
        <w:tc>
          <w:tcPr>
            <w:tcW w:w="720" w:type="dxa"/>
            <w:tcBorders>
              <w:top w:val="nil"/>
              <w:bottom w:val="nil"/>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44,4</w:t>
            </w:r>
          </w:p>
        </w:tc>
        <w:tc>
          <w:tcPr>
            <w:tcW w:w="1279" w:type="dxa"/>
            <w:vMerge/>
            <w:tcBorders>
              <w:top w:val="nil"/>
              <w:bottom w:val="nil"/>
            </w:tcBorders>
            <w:vAlign w:val="center"/>
          </w:tcPr>
          <w:p w:rsidR="00572A79" w:rsidRPr="00BB3AB9" w:rsidRDefault="00572A79" w:rsidP="00410065">
            <w:pPr>
              <w:spacing w:after="0" w:line="240" w:lineRule="auto"/>
              <w:jc w:val="center"/>
              <w:rPr>
                <w:rFonts w:ascii="Times New Roman" w:hAnsi="Times New Roman"/>
                <w:lang w:val="en-ID"/>
              </w:rPr>
            </w:pPr>
          </w:p>
        </w:tc>
      </w:tr>
      <w:tr w:rsidR="00572A79" w:rsidRPr="00BB3AB9" w:rsidTr="00572A79">
        <w:trPr>
          <w:trHeight w:val="206"/>
          <w:jc w:val="center"/>
        </w:trPr>
        <w:tc>
          <w:tcPr>
            <w:tcW w:w="2357" w:type="dxa"/>
            <w:tcBorders>
              <w:top w:val="nil"/>
              <w:bottom w:val="single" w:sz="4" w:space="0" w:color="auto"/>
            </w:tcBorders>
            <w:vAlign w:val="center"/>
          </w:tcPr>
          <w:p w:rsidR="00572A79" w:rsidRPr="00BB3AB9" w:rsidRDefault="00572A79" w:rsidP="00410065">
            <w:pPr>
              <w:spacing w:after="0" w:line="240" w:lineRule="auto"/>
              <w:rPr>
                <w:rFonts w:ascii="Times New Roman" w:hAnsi="Times New Roman"/>
              </w:rPr>
            </w:pPr>
            <w:r w:rsidRPr="00BB3AB9">
              <w:rPr>
                <w:rFonts w:ascii="Times New Roman" w:hAnsi="Times New Roman"/>
              </w:rPr>
              <w:t>Posterm</w:t>
            </w:r>
          </w:p>
        </w:tc>
        <w:tc>
          <w:tcPr>
            <w:tcW w:w="568"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670"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464"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742"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592"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718"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716"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720" w:type="dxa"/>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rPr>
            </w:pPr>
            <w:r w:rsidRPr="00BB3AB9">
              <w:rPr>
                <w:rFonts w:ascii="Times New Roman" w:hAnsi="Times New Roman"/>
              </w:rPr>
              <w:t>0</w:t>
            </w:r>
          </w:p>
        </w:tc>
        <w:tc>
          <w:tcPr>
            <w:tcW w:w="1279" w:type="dxa"/>
            <w:vMerge/>
            <w:tcBorders>
              <w:top w:val="nil"/>
              <w:bottom w:val="single" w:sz="4" w:space="0" w:color="auto"/>
            </w:tcBorders>
            <w:vAlign w:val="center"/>
          </w:tcPr>
          <w:p w:rsidR="00572A79" w:rsidRPr="00BB3AB9" w:rsidRDefault="00572A79" w:rsidP="00410065">
            <w:pPr>
              <w:spacing w:after="0" w:line="240" w:lineRule="auto"/>
              <w:jc w:val="center"/>
              <w:rPr>
                <w:rFonts w:ascii="Times New Roman" w:hAnsi="Times New Roman"/>
                <w:lang w:val="en-ID"/>
              </w:rPr>
            </w:pPr>
          </w:p>
        </w:tc>
      </w:tr>
    </w:tbl>
    <w:p w:rsidR="00A92D72" w:rsidRPr="00BB3AB9" w:rsidRDefault="00A92D72" w:rsidP="00410065">
      <w:pPr>
        <w:spacing w:after="0" w:line="240" w:lineRule="auto"/>
        <w:ind w:firstLine="426"/>
        <w:jc w:val="both"/>
        <w:rPr>
          <w:rFonts w:ascii="Times New Roman" w:hAnsi="Times New Roman"/>
          <w:lang w:val="en-ID"/>
        </w:rPr>
      </w:pPr>
    </w:p>
    <w:p w:rsidR="0077429F" w:rsidRPr="00BB3AB9" w:rsidRDefault="0077429F" w:rsidP="00410065">
      <w:pPr>
        <w:spacing w:after="0" w:line="276" w:lineRule="auto"/>
        <w:jc w:val="both"/>
        <w:rPr>
          <w:rFonts w:ascii="Times New Roman" w:hAnsi="Times New Roman"/>
          <w:lang w:val="en-ID"/>
        </w:rPr>
        <w:sectPr w:rsidR="0077429F" w:rsidRPr="00BB3AB9" w:rsidSect="00492E7C">
          <w:type w:val="continuous"/>
          <w:pgSz w:w="11907" w:h="16840" w:code="9"/>
          <w:pgMar w:top="1418" w:right="1418" w:bottom="1418" w:left="1418" w:header="720" w:footer="720" w:gutter="0"/>
          <w:cols w:space="567"/>
          <w:docGrid w:linePitch="360"/>
        </w:sectPr>
      </w:pPr>
    </w:p>
    <w:p w:rsidR="00D210F1" w:rsidRPr="00BB3AB9" w:rsidRDefault="00D210F1" w:rsidP="00492E7C">
      <w:pPr>
        <w:spacing w:after="0" w:line="276" w:lineRule="auto"/>
        <w:ind w:firstLine="426"/>
        <w:jc w:val="both"/>
        <w:rPr>
          <w:rFonts w:ascii="Times New Roman" w:hAnsi="Times New Roman"/>
          <w:lang w:val="en-US"/>
        </w:rPr>
      </w:pPr>
      <w:r w:rsidRPr="00BB3AB9">
        <w:rPr>
          <w:rFonts w:ascii="Times New Roman" w:hAnsi="Times New Roman"/>
          <w:lang w:val="en-ID"/>
        </w:rPr>
        <w:lastRenderedPageBreak/>
        <w:t>Berdasarkan</w:t>
      </w:r>
      <w:r w:rsidR="00410065">
        <w:rPr>
          <w:rFonts w:ascii="Times New Roman" w:hAnsi="Times New Roman"/>
          <w:lang w:val="en-ID"/>
        </w:rPr>
        <w:t xml:space="preserve"> </w:t>
      </w:r>
      <w:r w:rsidR="0085543B" w:rsidRPr="00BB3AB9">
        <w:rPr>
          <w:rFonts w:ascii="Times New Roman" w:hAnsi="Times New Roman"/>
          <w:lang w:val="en-ID"/>
        </w:rPr>
        <w:t xml:space="preserve">table </w:t>
      </w:r>
      <w:r w:rsidR="0085543B" w:rsidRPr="00BB3AB9">
        <w:rPr>
          <w:rFonts w:ascii="Times New Roman" w:hAnsi="Times New Roman"/>
        </w:rPr>
        <w:t>2</w:t>
      </w:r>
      <w:r w:rsidR="00410065">
        <w:rPr>
          <w:rFonts w:ascii="Times New Roman" w:hAnsi="Times New Roman"/>
          <w:lang w:val="en-US"/>
        </w:rPr>
        <w:t xml:space="preserve"> </w:t>
      </w:r>
      <w:r w:rsidRPr="00BB3AB9">
        <w:rPr>
          <w:rFonts w:ascii="Times New Roman" w:hAnsi="Times New Roman"/>
          <w:lang w:val="en-ID"/>
        </w:rPr>
        <w:t>diatas</w:t>
      </w:r>
      <w:r w:rsidR="00410065">
        <w:rPr>
          <w:rFonts w:ascii="Times New Roman" w:hAnsi="Times New Roman"/>
          <w:lang w:val="en-ID"/>
        </w:rPr>
        <w:t xml:space="preserve"> </w:t>
      </w:r>
      <w:r w:rsidRPr="00BB3AB9">
        <w:rPr>
          <w:rFonts w:ascii="Times New Roman" w:hAnsi="Times New Roman"/>
          <w:lang w:val="en-ID"/>
        </w:rPr>
        <w:t>menunjukkan</w:t>
      </w:r>
      <w:r w:rsidR="00410065">
        <w:rPr>
          <w:rFonts w:ascii="Times New Roman" w:hAnsi="Times New Roman"/>
          <w:lang w:val="en-ID"/>
        </w:rPr>
        <w:t xml:space="preserve"> </w:t>
      </w:r>
      <w:r w:rsidRPr="00BB3AB9">
        <w:rPr>
          <w:rFonts w:ascii="Times New Roman" w:hAnsi="Times New Roman"/>
          <w:lang w:val="en-ID"/>
        </w:rPr>
        <w:t>hasil</w:t>
      </w:r>
      <w:r w:rsidR="00410065">
        <w:rPr>
          <w:rFonts w:ascii="Times New Roman" w:hAnsi="Times New Roman"/>
          <w:lang w:val="en-ID"/>
        </w:rPr>
        <w:t xml:space="preserve"> </w:t>
      </w:r>
      <w:r w:rsidRPr="00BB3AB9">
        <w:rPr>
          <w:rFonts w:ascii="Times New Roman" w:hAnsi="Times New Roman"/>
          <w:lang w:val="en-ID"/>
        </w:rPr>
        <w:t>tabulasi</w:t>
      </w:r>
      <w:r w:rsidR="00410065">
        <w:rPr>
          <w:rFonts w:ascii="Times New Roman" w:hAnsi="Times New Roman"/>
          <w:lang w:val="en-ID"/>
        </w:rPr>
        <w:t xml:space="preserve"> </w:t>
      </w:r>
      <w:r w:rsidRPr="00BB3AB9">
        <w:rPr>
          <w:rFonts w:ascii="Times New Roman" w:hAnsi="Times New Roman"/>
          <w:lang w:val="en-ID"/>
        </w:rPr>
        <w:t>silang</w:t>
      </w:r>
      <w:r w:rsidR="00410065">
        <w:rPr>
          <w:rFonts w:ascii="Times New Roman" w:hAnsi="Times New Roman"/>
          <w:lang w:val="en-ID"/>
        </w:rPr>
        <w:t xml:space="preserve"> </w:t>
      </w:r>
      <w:r w:rsidRPr="00BB3AB9">
        <w:rPr>
          <w:rFonts w:ascii="Times New Roman" w:hAnsi="Times New Roman"/>
          <w:lang w:val="en-ID"/>
        </w:rPr>
        <w:t>antara</w:t>
      </w:r>
      <w:r w:rsidR="00410065">
        <w:rPr>
          <w:rFonts w:ascii="Times New Roman" w:hAnsi="Times New Roman"/>
          <w:lang w:val="en-ID"/>
        </w:rPr>
        <w:t xml:space="preserve"> </w:t>
      </w:r>
      <w:r w:rsidR="00DF50E1" w:rsidRPr="00BB3AB9">
        <w:rPr>
          <w:rFonts w:ascii="Times New Roman" w:hAnsi="Times New Roman"/>
          <w:lang w:val="en-US"/>
        </w:rPr>
        <w:t>usia</w:t>
      </w:r>
      <w:r w:rsidR="00410065">
        <w:rPr>
          <w:rFonts w:ascii="Times New Roman" w:hAnsi="Times New Roman"/>
          <w:lang w:val="en-US"/>
        </w:rPr>
        <w:t xml:space="preserve"> </w:t>
      </w:r>
      <w:r w:rsidRPr="00BB3AB9">
        <w:rPr>
          <w:rFonts w:ascii="Times New Roman" w:hAnsi="Times New Roman"/>
          <w:lang w:val="en-ID"/>
        </w:rPr>
        <w:t>ibu</w:t>
      </w:r>
      <w:r w:rsidR="00DF50E1" w:rsidRPr="00BB3AB9">
        <w:rPr>
          <w:rFonts w:ascii="Times New Roman" w:hAnsi="Times New Roman"/>
          <w:lang w:val="en-ID"/>
        </w:rPr>
        <w:t>, paritas</w:t>
      </w:r>
      <w:r w:rsidR="00410065">
        <w:rPr>
          <w:rFonts w:ascii="Times New Roman" w:hAnsi="Times New Roman"/>
          <w:lang w:val="en-ID"/>
        </w:rPr>
        <w:t xml:space="preserve"> </w:t>
      </w:r>
      <w:r w:rsidR="00DF50E1" w:rsidRPr="00BB3AB9">
        <w:rPr>
          <w:rFonts w:ascii="Times New Roman" w:hAnsi="Times New Roman"/>
          <w:lang w:val="en-ID"/>
        </w:rPr>
        <w:t>dan</w:t>
      </w:r>
      <w:r w:rsidR="00410065">
        <w:rPr>
          <w:rFonts w:ascii="Times New Roman" w:hAnsi="Times New Roman"/>
          <w:lang w:val="en-ID"/>
        </w:rPr>
        <w:t xml:space="preserve"> </w:t>
      </w:r>
      <w:r w:rsidR="00DF50E1" w:rsidRPr="00BB3AB9">
        <w:rPr>
          <w:rFonts w:ascii="Times New Roman" w:hAnsi="Times New Roman"/>
          <w:lang w:val="en-ID"/>
        </w:rPr>
        <w:t>usia</w:t>
      </w:r>
      <w:r w:rsidR="00410065">
        <w:rPr>
          <w:rFonts w:ascii="Times New Roman" w:hAnsi="Times New Roman"/>
          <w:lang w:val="en-ID"/>
        </w:rPr>
        <w:t xml:space="preserve"> </w:t>
      </w:r>
      <w:r w:rsidR="00DF50E1" w:rsidRPr="00BB3AB9">
        <w:rPr>
          <w:rFonts w:ascii="Times New Roman" w:hAnsi="Times New Roman"/>
          <w:lang w:val="en-ID"/>
        </w:rPr>
        <w:t>kehamilan</w:t>
      </w:r>
      <w:r w:rsidR="00410065">
        <w:rPr>
          <w:rFonts w:ascii="Times New Roman" w:hAnsi="Times New Roman"/>
          <w:lang w:val="en-ID"/>
        </w:rPr>
        <w:t xml:space="preserve"> </w:t>
      </w:r>
      <w:r w:rsidRPr="00BB3AB9">
        <w:rPr>
          <w:rFonts w:ascii="Times New Roman" w:hAnsi="Times New Roman"/>
          <w:lang w:val="en-ID"/>
        </w:rPr>
        <w:t>dengan</w:t>
      </w:r>
      <w:r w:rsidR="00410065">
        <w:rPr>
          <w:rFonts w:ascii="Times New Roman" w:hAnsi="Times New Roman"/>
          <w:lang w:val="en-ID"/>
        </w:rPr>
        <w:t xml:space="preserve"> </w:t>
      </w:r>
      <w:r w:rsidRPr="00BB3AB9">
        <w:rPr>
          <w:rFonts w:ascii="Times New Roman" w:hAnsi="Times New Roman"/>
        </w:rPr>
        <w:t xml:space="preserve">BBLR </w:t>
      </w:r>
      <w:r w:rsidRPr="00BB3AB9">
        <w:rPr>
          <w:rFonts w:ascii="Times New Roman" w:hAnsi="Times New Roman"/>
          <w:lang w:val="en-ID"/>
        </w:rPr>
        <w:t>di Rumah</w:t>
      </w:r>
      <w:r w:rsidR="00410065">
        <w:rPr>
          <w:rFonts w:ascii="Times New Roman" w:hAnsi="Times New Roman"/>
          <w:lang w:val="en-ID"/>
        </w:rPr>
        <w:t xml:space="preserve"> </w:t>
      </w:r>
      <w:r w:rsidRPr="00BB3AB9">
        <w:rPr>
          <w:rFonts w:ascii="Times New Roman" w:hAnsi="Times New Roman"/>
          <w:lang w:val="en-ID"/>
        </w:rPr>
        <w:t>Sakit</w:t>
      </w:r>
      <w:r w:rsidR="00410065">
        <w:rPr>
          <w:rFonts w:ascii="Times New Roman" w:hAnsi="Times New Roman"/>
          <w:lang w:val="en-ID"/>
        </w:rPr>
        <w:t xml:space="preserve"> </w:t>
      </w:r>
      <w:r w:rsidRPr="00BB3AB9">
        <w:rPr>
          <w:rFonts w:ascii="Times New Roman" w:hAnsi="Times New Roman"/>
          <w:lang w:val="en-ID"/>
        </w:rPr>
        <w:t>Umum</w:t>
      </w:r>
      <w:r w:rsidR="00410065">
        <w:rPr>
          <w:rFonts w:ascii="Times New Roman" w:hAnsi="Times New Roman"/>
          <w:lang w:val="en-ID"/>
        </w:rPr>
        <w:t xml:space="preserve"> </w:t>
      </w:r>
      <w:r w:rsidRPr="00BB3AB9">
        <w:rPr>
          <w:rFonts w:ascii="Times New Roman" w:hAnsi="Times New Roman"/>
          <w:lang w:val="en-ID"/>
        </w:rPr>
        <w:t>Mitra</w:t>
      </w:r>
      <w:r w:rsidR="00410065">
        <w:rPr>
          <w:rFonts w:ascii="Times New Roman" w:hAnsi="Times New Roman"/>
          <w:lang w:val="en-ID"/>
        </w:rPr>
        <w:t xml:space="preserve"> </w:t>
      </w:r>
      <w:r w:rsidRPr="00BB3AB9">
        <w:rPr>
          <w:rFonts w:ascii="Times New Roman" w:hAnsi="Times New Roman"/>
          <w:lang w:val="en-ID"/>
        </w:rPr>
        <w:t xml:space="preserve">Medika Medan </w:t>
      </w:r>
      <w:r w:rsidR="00575E04" w:rsidRPr="00BB3AB9">
        <w:rPr>
          <w:rFonts w:ascii="Times New Roman" w:hAnsi="Times New Roman"/>
        </w:rPr>
        <w:t>Periode</w:t>
      </w:r>
      <w:r w:rsidRPr="00BB3AB9">
        <w:rPr>
          <w:rFonts w:ascii="Times New Roman" w:hAnsi="Times New Roman"/>
        </w:rPr>
        <w:t xml:space="preserve"> 2017 </w:t>
      </w:r>
      <w:r w:rsidRPr="00BB3AB9">
        <w:rPr>
          <w:rFonts w:ascii="Times New Roman" w:hAnsi="Times New Roman"/>
          <w:lang w:val="en-ID"/>
        </w:rPr>
        <w:t>dapat</w:t>
      </w:r>
      <w:r w:rsidR="00410065">
        <w:rPr>
          <w:rFonts w:ascii="Times New Roman" w:hAnsi="Times New Roman"/>
          <w:lang w:val="en-ID"/>
        </w:rPr>
        <w:t xml:space="preserve"> </w:t>
      </w:r>
      <w:r w:rsidRPr="00BB3AB9">
        <w:rPr>
          <w:rFonts w:ascii="Times New Roman" w:hAnsi="Times New Roman"/>
          <w:lang w:val="en-ID"/>
        </w:rPr>
        <w:t>diketahui</w:t>
      </w:r>
      <w:r w:rsidR="00410065">
        <w:rPr>
          <w:rFonts w:ascii="Times New Roman" w:hAnsi="Times New Roman"/>
          <w:lang w:val="en-ID"/>
        </w:rPr>
        <w:t xml:space="preserve"> </w:t>
      </w:r>
      <w:r w:rsidRPr="00BB3AB9">
        <w:rPr>
          <w:rFonts w:ascii="Times New Roman" w:hAnsi="Times New Roman"/>
          <w:lang w:val="en-ID"/>
        </w:rPr>
        <w:t>bahwa</w:t>
      </w:r>
      <w:r w:rsidR="00410065">
        <w:rPr>
          <w:rFonts w:ascii="Times New Roman" w:hAnsi="Times New Roman"/>
          <w:lang w:val="en-ID"/>
        </w:rPr>
        <w:t xml:space="preserve"> </w:t>
      </w:r>
      <w:r w:rsidR="00DF50E1" w:rsidRPr="00BB3AB9">
        <w:rPr>
          <w:rFonts w:ascii="Times New Roman" w:hAnsi="Times New Roman"/>
          <w:lang w:val="en-US"/>
        </w:rPr>
        <w:t>usia</w:t>
      </w:r>
      <w:r w:rsidR="00410065">
        <w:rPr>
          <w:rFonts w:ascii="Times New Roman" w:hAnsi="Times New Roman"/>
          <w:lang w:val="en-US"/>
        </w:rPr>
        <w:t xml:space="preserve"> </w:t>
      </w:r>
      <w:r w:rsidR="00DF50E1" w:rsidRPr="00BB3AB9">
        <w:rPr>
          <w:rFonts w:ascii="Times New Roman" w:hAnsi="Times New Roman"/>
          <w:lang w:val="en-US"/>
        </w:rPr>
        <w:t xml:space="preserve">adalah variable yang paling </w:t>
      </w:r>
      <w:r w:rsidR="00A73B2B" w:rsidRPr="00BB3AB9">
        <w:rPr>
          <w:rFonts w:ascii="Times New Roman" w:hAnsi="Times New Roman"/>
          <w:lang w:val="en-US"/>
        </w:rPr>
        <w:t>signifikan</w:t>
      </w:r>
      <w:r w:rsidR="00410065">
        <w:rPr>
          <w:rFonts w:ascii="Times New Roman" w:hAnsi="Times New Roman"/>
          <w:lang w:val="en-US"/>
        </w:rPr>
        <w:t xml:space="preserve"> </w:t>
      </w:r>
      <w:r w:rsidR="00DF50E1" w:rsidRPr="00BB3AB9">
        <w:rPr>
          <w:rFonts w:ascii="Times New Roman" w:hAnsi="Times New Roman"/>
          <w:lang w:val="en-US"/>
        </w:rPr>
        <w:t>dengan</w:t>
      </w:r>
      <w:r w:rsidR="00410065">
        <w:rPr>
          <w:rFonts w:ascii="Times New Roman" w:hAnsi="Times New Roman"/>
          <w:lang w:val="en-US"/>
        </w:rPr>
        <w:t xml:space="preserve"> </w:t>
      </w:r>
      <w:r w:rsidR="00DF50E1" w:rsidRPr="00BB3AB9">
        <w:rPr>
          <w:rFonts w:ascii="Times New Roman" w:hAnsi="Times New Roman"/>
          <w:lang w:val="en-US"/>
        </w:rPr>
        <w:t>hasil</w:t>
      </w:r>
      <w:r w:rsidR="00410065">
        <w:rPr>
          <w:rFonts w:ascii="Times New Roman" w:hAnsi="Times New Roman"/>
          <w:lang w:val="en-US"/>
        </w:rPr>
        <w:t xml:space="preserve"> </w:t>
      </w:r>
      <w:r w:rsidR="00DF50E1" w:rsidRPr="00BB3AB9">
        <w:rPr>
          <w:rFonts w:ascii="Times New Roman" w:hAnsi="Times New Roman"/>
          <w:lang w:val="en-US"/>
        </w:rPr>
        <w:t>uji</w:t>
      </w:r>
      <w:r w:rsidR="00410065">
        <w:rPr>
          <w:rFonts w:ascii="Times New Roman" w:hAnsi="Times New Roman"/>
          <w:lang w:val="en-US"/>
        </w:rPr>
        <w:t xml:space="preserve"> </w:t>
      </w:r>
      <w:r w:rsidR="00DF50E1" w:rsidRPr="00BB3AB9">
        <w:rPr>
          <w:rFonts w:ascii="Times New Roman" w:hAnsi="Times New Roman"/>
          <w:i/>
          <w:lang w:val="en-US"/>
        </w:rPr>
        <w:t>chi-sqare</w:t>
      </w:r>
      <w:r w:rsidR="00410065">
        <w:rPr>
          <w:rFonts w:ascii="Times New Roman" w:hAnsi="Times New Roman"/>
          <w:i/>
          <w:lang w:val="en-US"/>
        </w:rPr>
        <w:t xml:space="preserve"> </w:t>
      </w:r>
      <w:r w:rsidR="00A73B2B" w:rsidRPr="00BB3AB9">
        <w:rPr>
          <w:rFonts w:ascii="Times New Roman" w:hAnsi="Times New Roman"/>
          <w:lang w:val="en-US"/>
        </w:rPr>
        <w:t>yaitu</w:t>
      </w:r>
      <w:r w:rsidR="00410065">
        <w:rPr>
          <w:rFonts w:ascii="Times New Roman" w:hAnsi="Times New Roman"/>
          <w:lang w:val="en-US"/>
        </w:rPr>
        <w:t xml:space="preserve"> </w:t>
      </w:r>
      <w:r w:rsidR="00DF50E1" w:rsidRPr="00BB3AB9">
        <w:rPr>
          <w:rFonts w:ascii="Times New Roman" w:hAnsi="Times New Roman"/>
          <w:i/>
          <w:lang w:val="en-US"/>
        </w:rPr>
        <w:t>p=0,</w:t>
      </w:r>
      <w:r w:rsidR="00DF50E1" w:rsidRPr="00BB3AB9">
        <w:rPr>
          <w:rFonts w:ascii="Times New Roman" w:hAnsi="Times New Roman"/>
          <w:lang w:val="en-US"/>
        </w:rPr>
        <w:t>000</w:t>
      </w:r>
      <w:r w:rsidR="0077429F" w:rsidRPr="00BB3AB9">
        <w:rPr>
          <w:rFonts w:ascii="Times New Roman" w:hAnsi="Times New Roman"/>
          <w:lang w:val="en-US"/>
        </w:rPr>
        <w:t>, sedangkan</w:t>
      </w:r>
      <w:r w:rsidR="00410065">
        <w:rPr>
          <w:rFonts w:ascii="Times New Roman" w:hAnsi="Times New Roman"/>
          <w:lang w:val="en-US"/>
        </w:rPr>
        <w:t xml:space="preserve"> </w:t>
      </w:r>
      <w:r w:rsidR="0077429F" w:rsidRPr="00BB3AB9">
        <w:rPr>
          <w:rFonts w:ascii="Times New Roman" w:hAnsi="Times New Roman"/>
          <w:lang w:val="en-US"/>
        </w:rPr>
        <w:t>hasil</w:t>
      </w:r>
      <w:r w:rsidR="00410065">
        <w:rPr>
          <w:rFonts w:ascii="Times New Roman" w:hAnsi="Times New Roman"/>
          <w:lang w:val="en-US"/>
        </w:rPr>
        <w:t xml:space="preserve"> </w:t>
      </w:r>
      <w:r w:rsidR="0077429F" w:rsidRPr="00BB3AB9">
        <w:rPr>
          <w:rFonts w:ascii="Times New Roman" w:hAnsi="Times New Roman"/>
          <w:lang w:val="en-US"/>
        </w:rPr>
        <w:t>uji</w:t>
      </w:r>
      <w:r w:rsidR="00410065">
        <w:rPr>
          <w:rFonts w:ascii="Times New Roman" w:hAnsi="Times New Roman"/>
          <w:lang w:val="en-US"/>
        </w:rPr>
        <w:t xml:space="preserve"> </w:t>
      </w:r>
      <w:r w:rsidR="0077429F" w:rsidRPr="00BB3AB9">
        <w:rPr>
          <w:rFonts w:ascii="Times New Roman" w:hAnsi="Times New Roman"/>
          <w:i/>
          <w:lang w:val="en-US"/>
        </w:rPr>
        <w:t xml:space="preserve">chi-square </w:t>
      </w:r>
      <w:r w:rsidR="0077429F" w:rsidRPr="00BB3AB9">
        <w:rPr>
          <w:rFonts w:ascii="Times New Roman" w:hAnsi="Times New Roman"/>
          <w:lang w:val="en-US"/>
        </w:rPr>
        <w:t xml:space="preserve">variable </w:t>
      </w:r>
      <w:r w:rsidR="00A73B2B" w:rsidRPr="00BB3AB9">
        <w:rPr>
          <w:rFonts w:ascii="Times New Roman" w:hAnsi="Times New Roman"/>
          <w:lang w:val="en-US"/>
        </w:rPr>
        <w:t>yang lainnya</w:t>
      </w:r>
      <w:r w:rsidR="00410065">
        <w:rPr>
          <w:rFonts w:ascii="Times New Roman" w:hAnsi="Times New Roman"/>
          <w:lang w:val="en-US"/>
        </w:rPr>
        <w:t xml:space="preserve"> </w:t>
      </w:r>
      <w:r w:rsidR="00A73B2B" w:rsidRPr="00BB3AB9">
        <w:rPr>
          <w:rFonts w:ascii="Times New Roman" w:hAnsi="Times New Roman"/>
          <w:lang w:val="en-US"/>
        </w:rPr>
        <w:t>lebih</w:t>
      </w:r>
      <w:r w:rsidR="00410065">
        <w:rPr>
          <w:rFonts w:ascii="Times New Roman" w:hAnsi="Times New Roman"/>
          <w:lang w:val="en-US"/>
        </w:rPr>
        <w:t xml:space="preserve"> </w:t>
      </w:r>
      <w:r w:rsidR="00A73B2B" w:rsidRPr="00BB3AB9">
        <w:rPr>
          <w:rFonts w:ascii="Times New Roman" w:hAnsi="Times New Roman"/>
          <w:lang w:val="en-US"/>
        </w:rPr>
        <w:t>rendah</w:t>
      </w:r>
      <w:r w:rsidR="00410065">
        <w:rPr>
          <w:rFonts w:ascii="Times New Roman" w:hAnsi="Times New Roman"/>
          <w:lang w:val="en-US"/>
        </w:rPr>
        <w:t xml:space="preserve"> </w:t>
      </w:r>
      <w:r w:rsidR="00620CE7" w:rsidRPr="00BB3AB9">
        <w:rPr>
          <w:rFonts w:ascii="Times New Roman" w:hAnsi="Times New Roman"/>
          <w:lang w:val="en-US"/>
        </w:rPr>
        <w:t>yaitu</w:t>
      </w:r>
      <w:r w:rsidR="00410065">
        <w:rPr>
          <w:rFonts w:ascii="Times New Roman" w:hAnsi="Times New Roman"/>
          <w:lang w:val="en-US"/>
        </w:rPr>
        <w:t xml:space="preserve"> </w:t>
      </w:r>
      <w:r w:rsidR="0077429F" w:rsidRPr="00BB3AB9">
        <w:rPr>
          <w:rFonts w:ascii="Times New Roman" w:hAnsi="Times New Roman"/>
          <w:lang w:val="en-US"/>
        </w:rPr>
        <w:t>paritas</w:t>
      </w:r>
      <w:r w:rsidR="00410065">
        <w:rPr>
          <w:rFonts w:ascii="Times New Roman" w:hAnsi="Times New Roman"/>
          <w:lang w:val="en-US"/>
        </w:rPr>
        <w:t xml:space="preserve"> </w:t>
      </w:r>
      <w:r w:rsidR="00620CE7" w:rsidRPr="00BB3AB9">
        <w:rPr>
          <w:rFonts w:ascii="Times New Roman" w:hAnsi="Times New Roman"/>
          <w:lang w:val="en-US"/>
        </w:rPr>
        <w:t>(p=</w:t>
      </w:r>
      <w:r w:rsidR="0077429F" w:rsidRPr="00BB3AB9">
        <w:rPr>
          <w:rFonts w:ascii="Times New Roman" w:hAnsi="Times New Roman"/>
          <w:lang w:val="en-US"/>
        </w:rPr>
        <w:t>0,034</w:t>
      </w:r>
      <w:r w:rsidR="00620CE7" w:rsidRPr="00BB3AB9">
        <w:rPr>
          <w:rFonts w:ascii="Times New Roman" w:hAnsi="Times New Roman"/>
          <w:lang w:val="en-US"/>
        </w:rPr>
        <w:t>)</w:t>
      </w:r>
      <w:r w:rsidR="00410065">
        <w:rPr>
          <w:rFonts w:ascii="Times New Roman" w:hAnsi="Times New Roman"/>
          <w:lang w:val="en-US"/>
        </w:rPr>
        <w:t xml:space="preserve"> </w:t>
      </w:r>
      <w:r w:rsidR="0077429F" w:rsidRPr="00BB3AB9">
        <w:rPr>
          <w:rFonts w:ascii="Times New Roman" w:hAnsi="Times New Roman"/>
          <w:lang w:val="en-US"/>
        </w:rPr>
        <w:t>dan variable usia</w:t>
      </w:r>
      <w:r w:rsidR="00410065">
        <w:rPr>
          <w:rFonts w:ascii="Times New Roman" w:hAnsi="Times New Roman"/>
          <w:lang w:val="en-US"/>
        </w:rPr>
        <w:t xml:space="preserve"> </w:t>
      </w:r>
      <w:r w:rsidR="0077429F" w:rsidRPr="00BB3AB9">
        <w:rPr>
          <w:rFonts w:ascii="Times New Roman" w:hAnsi="Times New Roman"/>
          <w:lang w:val="en-US"/>
        </w:rPr>
        <w:t>kehamilan</w:t>
      </w:r>
      <w:r w:rsidR="00410065">
        <w:rPr>
          <w:rFonts w:ascii="Times New Roman" w:hAnsi="Times New Roman"/>
          <w:lang w:val="en-US"/>
        </w:rPr>
        <w:t xml:space="preserve"> </w:t>
      </w:r>
      <w:r w:rsidR="00620CE7" w:rsidRPr="00BB3AB9">
        <w:rPr>
          <w:rFonts w:ascii="Times New Roman" w:hAnsi="Times New Roman"/>
          <w:lang w:val="en-US"/>
        </w:rPr>
        <w:t>(p=</w:t>
      </w:r>
      <w:r w:rsidR="0077429F" w:rsidRPr="00BB3AB9">
        <w:rPr>
          <w:rFonts w:ascii="Times New Roman" w:hAnsi="Times New Roman"/>
          <w:lang w:val="en-US"/>
        </w:rPr>
        <w:t>0,015</w:t>
      </w:r>
      <w:r w:rsidR="00620CE7" w:rsidRPr="00BB3AB9">
        <w:rPr>
          <w:rFonts w:ascii="Times New Roman" w:hAnsi="Times New Roman"/>
          <w:lang w:val="en-US"/>
        </w:rPr>
        <w:t>)</w:t>
      </w:r>
      <w:r w:rsidR="0077429F" w:rsidRPr="00BB3AB9">
        <w:rPr>
          <w:rFonts w:ascii="Times New Roman" w:hAnsi="Times New Roman"/>
          <w:lang w:val="en-US"/>
        </w:rPr>
        <w:t xml:space="preserve">. </w:t>
      </w:r>
    </w:p>
    <w:p w:rsidR="00492E7C" w:rsidRPr="007F65AD" w:rsidRDefault="00492E7C" w:rsidP="00492E7C">
      <w:pPr>
        <w:spacing w:after="0" w:line="276" w:lineRule="auto"/>
        <w:ind w:firstLine="426"/>
        <w:jc w:val="both"/>
        <w:rPr>
          <w:rFonts w:ascii="Times New Roman" w:hAnsi="Times New Roman"/>
          <w:lang w:val="en-US"/>
        </w:rPr>
      </w:pPr>
    </w:p>
    <w:p w:rsidR="007932AB" w:rsidRPr="00BB3AB9" w:rsidRDefault="00A92D72" w:rsidP="007932AB">
      <w:pPr>
        <w:pStyle w:val="ListParagraph"/>
        <w:spacing w:line="276" w:lineRule="auto"/>
        <w:ind w:left="0"/>
        <w:jc w:val="center"/>
        <w:rPr>
          <w:b/>
          <w:sz w:val="22"/>
        </w:rPr>
      </w:pPr>
      <w:r w:rsidRPr="00BB3AB9">
        <w:rPr>
          <w:b/>
          <w:sz w:val="22"/>
        </w:rPr>
        <w:t>PEMBAHASAN</w:t>
      </w:r>
    </w:p>
    <w:p w:rsidR="00D210F1" w:rsidRPr="00BB3AB9" w:rsidRDefault="007932AB" w:rsidP="00200239">
      <w:pPr>
        <w:pStyle w:val="ListParagraph"/>
        <w:ind w:left="0" w:firstLine="426"/>
        <w:jc w:val="both"/>
        <w:rPr>
          <w:lang w:val="en-ID"/>
        </w:rPr>
      </w:pPr>
      <w:r w:rsidRPr="00BB3AB9">
        <w:rPr>
          <w:b/>
          <w:sz w:val="22"/>
        </w:rPr>
        <w:t>Hubungan Usia Ibu dengan Bayi Berat Lahir Rendah</w:t>
      </w:r>
      <w:r w:rsidR="00200239">
        <w:rPr>
          <w:b/>
          <w:sz w:val="22"/>
          <w:lang w:val="en-US"/>
        </w:rPr>
        <w:t xml:space="preserve">; </w:t>
      </w:r>
      <w:r w:rsidR="00D210F1" w:rsidRPr="00BB3AB9">
        <w:rPr>
          <w:lang w:val="en-ID"/>
        </w:rPr>
        <w:t>Berdasarkanhasiluji</w:t>
      </w:r>
      <w:r w:rsidR="00D210F1" w:rsidRPr="00BB3AB9">
        <w:rPr>
          <w:i/>
          <w:lang w:val="en-ID"/>
        </w:rPr>
        <w:t xml:space="preserve"> chi-square </w:t>
      </w:r>
      <w:r w:rsidR="00D210F1" w:rsidRPr="00BB3AB9">
        <w:rPr>
          <w:lang w:val="en-ID"/>
        </w:rPr>
        <w:t>diperoleh</w:t>
      </w:r>
      <w:r w:rsidR="00200239">
        <w:rPr>
          <w:lang w:val="en-ID"/>
        </w:rPr>
        <w:t xml:space="preserve"> </w:t>
      </w:r>
      <w:r w:rsidR="00D210F1" w:rsidRPr="00BB3AB9">
        <w:rPr>
          <w:lang w:val="en-ID"/>
        </w:rPr>
        <w:t>hasil</w:t>
      </w:r>
      <w:r w:rsidR="00200239">
        <w:rPr>
          <w:lang w:val="en-ID"/>
        </w:rPr>
        <w:t xml:space="preserve"> </w:t>
      </w:r>
      <w:r w:rsidR="00D210F1" w:rsidRPr="00BB3AB9">
        <w:t>p</w:t>
      </w:r>
      <w:r w:rsidR="00D210F1" w:rsidRPr="00BB3AB9">
        <w:rPr>
          <w:lang w:val="en-ID"/>
        </w:rPr>
        <w:t>(0.00</w:t>
      </w:r>
      <w:r w:rsidR="00D210F1" w:rsidRPr="00BB3AB9">
        <w:t>0</w:t>
      </w:r>
      <w:r w:rsidR="00D210F1" w:rsidRPr="00BB3AB9">
        <w:rPr>
          <w:lang w:val="en-ID"/>
        </w:rPr>
        <w:t>) &lt; (0.05) artinya H</w:t>
      </w:r>
      <w:r w:rsidR="00D210F1" w:rsidRPr="00BB3AB9">
        <w:rPr>
          <w:vertAlign w:val="subscript"/>
        </w:rPr>
        <w:t>0</w:t>
      </w:r>
      <w:r w:rsidR="00200239">
        <w:rPr>
          <w:vertAlign w:val="subscript"/>
          <w:lang w:val="en-US"/>
        </w:rPr>
        <w:t xml:space="preserve"> </w:t>
      </w:r>
      <w:r w:rsidR="00D210F1" w:rsidRPr="00BB3AB9">
        <w:rPr>
          <w:lang w:val="en-ID"/>
        </w:rPr>
        <w:t>ditolak, H</w:t>
      </w:r>
      <w:r w:rsidR="00D210F1" w:rsidRPr="00BB3AB9">
        <w:rPr>
          <w:vertAlign w:val="subscript"/>
        </w:rPr>
        <w:t>a</w:t>
      </w:r>
      <w:r w:rsidR="00200239">
        <w:rPr>
          <w:vertAlign w:val="subscript"/>
          <w:lang w:val="en-US"/>
        </w:rPr>
        <w:t xml:space="preserve"> </w:t>
      </w:r>
      <w:r w:rsidR="00D210F1" w:rsidRPr="00BB3AB9">
        <w:rPr>
          <w:lang w:val="en-ID"/>
        </w:rPr>
        <w:t>diterima</w:t>
      </w:r>
      <w:r w:rsidR="00200239">
        <w:rPr>
          <w:lang w:val="en-ID"/>
        </w:rPr>
        <w:t xml:space="preserve"> </w:t>
      </w:r>
      <w:r w:rsidR="00D210F1" w:rsidRPr="00BB3AB9">
        <w:rPr>
          <w:lang w:val="en-ID"/>
        </w:rPr>
        <w:t>maka</w:t>
      </w:r>
      <w:r w:rsidR="00200239">
        <w:rPr>
          <w:lang w:val="en-ID"/>
        </w:rPr>
        <w:t xml:space="preserve"> </w:t>
      </w:r>
      <w:r w:rsidR="00D210F1" w:rsidRPr="00BB3AB9">
        <w:rPr>
          <w:lang w:val="en-ID"/>
        </w:rPr>
        <w:t>dapat</w:t>
      </w:r>
      <w:r w:rsidR="00200239">
        <w:rPr>
          <w:lang w:val="en-ID"/>
        </w:rPr>
        <w:t xml:space="preserve"> </w:t>
      </w:r>
      <w:r w:rsidR="00D210F1" w:rsidRPr="00BB3AB9">
        <w:rPr>
          <w:lang w:val="en-ID"/>
        </w:rPr>
        <w:t>disimpulkan</w:t>
      </w:r>
      <w:r w:rsidR="00200239">
        <w:rPr>
          <w:lang w:val="en-ID"/>
        </w:rPr>
        <w:t xml:space="preserve"> </w:t>
      </w:r>
      <w:r w:rsidR="00D210F1" w:rsidRPr="00BB3AB9">
        <w:rPr>
          <w:lang w:val="en-ID"/>
        </w:rPr>
        <w:t>bahwa</w:t>
      </w:r>
      <w:r w:rsidR="00200239">
        <w:rPr>
          <w:lang w:val="en-ID"/>
        </w:rPr>
        <w:t xml:space="preserve"> </w:t>
      </w:r>
      <w:r w:rsidR="00D210F1" w:rsidRPr="00BB3AB9">
        <w:rPr>
          <w:lang w:val="en-ID"/>
        </w:rPr>
        <w:t>ada</w:t>
      </w:r>
      <w:r w:rsidR="00200239">
        <w:rPr>
          <w:lang w:val="en-ID"/>
        </w:rPr>
        <w:t xml:space="preserve"> </w:t>
      </w:r>
      <w:r w:rsidR="00D210F1" w:rsidRPr="00BB3AB9">
        <w:rPr>
          <w:lang w:val="en-ID"/>
        </w:rPr>
        <w:t>hubungan</w:t>
      </w:r>
      <w:r w:rsidR="00200239">
        <w:rPr>
          <w:lang w:val="en-ID"/>
        </w:rPr>
        <w:t xml:space="preserve"> </w:t>
      </w:r>
      <w:r w:rsidR="00D210F1" w:rsidRPr="00BB3AB9">
        <w:rPr>
          <w:lang w:val="en-ID"/>
        </w:rPr>
        <w:t>usia</w:t>
      </w:r>
      <w:r w:rsidR="00D210F1" w:rsidRPr="00BB3AB9">
        <w:t xml:space="preserve"> Ibu</w:t>
      </w:r>
      <w:r w:rsidR="00200239">
        <w:rPr>
          <w:lang w:val="en-US"/>
        </w:rPr>
        <w:t xml:space="preserve"> </w:t>
      </w:r>
      <w:r w:rsidR="00D210F1" w:rsidRPr="00BB3AB9">
        <w:rPr>
          <w:lang w:val="en-ID"/>
        </w:rPr>
        <w:t>dengan</w:t>
      </w:r>
      <w:r w:rsidR="00200239">
        <w:rPr>
          <w:lang w:val="en-ID"/>
        </w:rPr>
        <w:t xml:space="preserve"> </w:t>
      </w:r>
      <w:r w:rsidR="00D210F1" w:rsidRPr="00BB3AB9">
        <w:t>BBLR</w:t>
      </w:r>
      <w:r w:rsidR="00D210F1" w:rsidRPr="00BB3AB9">
        <w:rPr>
          <w:lang w:val="en-ID"/>
        </w:rPr>
        <w:t xml:space="preserve"> di Rumah</w:t>
      </w:r>
      <w:r w:rsidR="00200239">
        <w:rPr>
          <w:lang w:val="en-ID"/>
        </w:rPr>
        <w:t xml:space="preserve"> </w:t>
      </w:r>
      <w:r w:rsidR="00D210F1" w:rsidRPr="00BB3AB9">
        <w:rPr>
          <w:lang w:val="en-ID"/>
        </w:rPr>
        <w:t>Sakit</w:t>
      </w:r>
      <w:r w:rsidR="00200239">
        <w:rPr>
          <w:lang w:val="en-ID"/>
        </w:rPr>
        <w:t xml:space="preserve"> </w:t>
      </w:r>
      <w:r w:rsidR="00D210F1" w:rsidRPr="00BB3AB9">
        <w:rPr>
          <w:lang w:val="en-ID"/>
        </w:rPr>
        <w:t>Umum</w:t>
      </w:r>
      <w:r w:rsidR="00200239">
        <w:rPr>
          <w:lang w:val="en-ID"/>
        </w:rPr>
        <w:t xml:space="preserve"> </w:t>
      </w:r>
      <w:r w:rsidR="00D210F1" w:rsidRPr="00BB3AB9">
        <w:rPr>
          <w:lang w:val="en-ID"/>
        </w:rPr>
        <w:t>Mitra</w:t>
      </w:r>
      <w:r w:rsidR="00200239">
        <w:rPr>
          <w:lang w:val="en-ID"/>
        </w:rPr>
        <w:t xml:space="preserve"> </w:t>
      </w:r>
      <w:r w:rsidR="00D210F1" w:rsidRPr="00BB3AB9">
        <w:rPr>
          <w:lang w:val="en-ID"/>
        </w:rPr>
        <w:t xml:space="preserve">Medika Medan </w:t>
      </w:r>
      <w:r w:rsidR="00575E04" w:rsidRPr="00BB3AB9">
        <w:t>Periode</w:t>
      </w:r>
      <w:r w:rsidR="00200239">
        <w:rPr>
          <w:lang w:val="en-US"/>
        </w:rPr>
        <w:t xml:space="preserve"> </w:t>
      </w:r>
      <w:r w:rsidR="00D210F1" w:rsidRPr="00BB3AB9">
        <w:rPr>
          <w:lang w:val="en-ID"/>
        </w:rPr>
        <w:t>2017.</w:t>
      </w:r>
    </w:p>
    <w:p w:rsidR="00D210F1" w:rsidRPr="00BB3AB9" w:rsidRDefault="00D210F1" w:rsidP="00200239">
      <w:pPr>
        <w:spacing w:after="0" w:line="276" w:lineRule="auto"/>
        <w:ind w:firstLine="426"/>
        <w:jc w:val="both"/>
        <w:rPr>
          <w:rFonts w:ascii="Times New Roman" w:hAnsi="Times New Roman"/>
        </w:rPr>
      </w:pPr>
      <w:r w:rsidRPr="00BB3AB9">
        <w:rPr>
          <w:rFonts w:ascii="Times New Roman" w:hAnsi="Times New Roman"/>
        </w:rPr>
        <w:t xml:space="preserve">Hasil penelitian ini sejalan dengan penelitian Desi Andrian dan Ezy  Z.N di Rumah Sakit Umum Daerah Dr. Ahmad Mohctar Kota Bukittinggi Tahun 2014 yang menyatakan ada hubungan yang signifikan antara usia ibu dengan kejadian BBLR dengan hasil uji statistik </w:t>
      </w:r>
      <w:r w:rsidRPr="00BB3AB9">
        <w:rPr>
          <w:rFonts w:ascii="Times New Roman" w:hAnsi="Times New Roman"/>
          <w:i/>
        </w:rPr>
        <w:t>chi-square</w:t>
      </w:r>
      <w:r w:rsidRPr="00BB3AB9">
        <w:rPr>
          <w:rFonts w:ascii="Times New Roman" w:hAnsi="Times New Roman"/>
        </w:rPr>
        <w:t xml:space="preserve"> dengan diperoleh nilai p = 0,001 (p &lt; 0,05).</w:t>
      </w:r>
      <w:sdt>
        <w:sdtPr>
          <w:rPr>
            <w:rFonts w:ascii="Times New Roman" w:hAnsi="Times New Roman"/>
          </w:rPr>
          <w:id w:val="1945489102"/>
          <w:citation/>
        </w:sdtPr>
        <w:sdtContent>
          <w:r w:rsidR="006C07D8" w:rsidRPr="00BB3AB9">
            <w:rPr>
              <w:rFonts w:ascii="Times New Roman" w:hAnsi="Times New Roman"/>
            </w:rPr>
            <w:fldChar w:fldCharType="begin"/>
          </w:r>
          <w:r w:rsidR="005809DF" w:rsidRPr="00BB3AB9">
            <w:rPr>
              <w:rFonts w:ascii="Times New Roman" w:hAnsi="Times New Roman"/>
            </w:rPr>
            <w:instrText xml:space="preserve">CITATION And14 \l 1057 </w:instrText>
          </w:r>
          <w:r w:rsidR="006C07D8" w:rsidRPr="00BB3AB9">
            <w:rPr>
              <w:rFonts w:ascii="Times New Roman" w:hAnsi="Times New Roman"/>
            </w:rPr>
            <w:fldChar w:fldCharType="separate"/>
          </w:r>
          <w:r w:rsidR="00BB3AB9" w:rsidRPr="00BB3AB9">
            <w:rPr>
              <w:rFonts w:ascii="Times New Roman" w:hAnsi="Times New Roman"/>
              <w:noProof/>
            </w:rPr>
            <w:t xml:space="preserve"> (7)</w:t>
          </w:r>
          <w:r w:rsidR="006C07D8" w:rsidRPr="00BB3AB9">
            <w:rPr>
              <w:rFonts w:ascii="Times New Roman" w:hAnsi="Times New Roman"/>
            </w:rPr>
            <w:fldChar w:fldCharType="end"/>
          </w:r>
        </w:sdtContent>
      </w:sdt>
    </w:p>
    <w:p w:rsidR="008F34F2" w:rsidRPr="00BB3AB9" w:rsidRDefault="008F34F2" w:rsidP="00200239">
      <w:pPr>
        <w:spacing w:after="0" w:line="276" w:lineRule="auto"/>
        <w:ind w:firstLine="426"/>
        <w:jc w:val="both"/>
        <w:rPr>
          <w:rFonts w:ascii="Times New Roman" w:hAnsi="Times New Roman"/>
        </w:rPr>
      </w:pPr>
      <w:r w:rsidRPr="00BB3AB9">
        <w:rPr>
          <w:rFonts w:ascii="Times New Roman" w:hAnsi="Times New Roman"/>
        </w:rPr>
        <w:t xml:space="preserve">Hasil penelitian sejalan dengan penelitian Feibi Almira Rantung, Rina Kundre, dan Jill Lolong yang berjudul hubungan usia ibu bersalin dengan kejadian bayi berat lahir rendah </w:t>
      </w:r>
      <w:r w:rsidRPr="00BB3AB9">
        <w:rPr>
          <w:rFonts w:ascii="Times New Roman" w:hAnsi="Times New Roman"/>
        </w:rPr>
        <w:lastRenderedPageBreak/>
        <w:t xml:space="preserve">di Rumah Sakit Pancaran Kasih GMIM Manado dimana hasil penelitian didapatkan ada hubungan usia Ibu Bersalin dengan kejadian BBLR Periode Januari sampai Desember  2014 di Rumah Sakit Pancaran Kasih GMIM Manado, menggunakan uji </w:t>
      </w:r>
      <w:r w:rsidRPr="00BB3AB9">
        <w:rPr>
          <w:rFonts w:ascii="Times New Roman" w:hAnsi="Times New Roman"/>
          <w:i/>
        </w:rPr>
        <w:t>chi-square</w:t>
      </w:r>
      <w:r w:rsidRPr="00BB3AB9">
        <w:rPr>
          <w:rFonts w:ascii="Times New Roman" w:hAnsi="Times New Roman"/>
        </w:rPr>
        <w:t xml:space="preserve"> dengan p </w:t>
      </w:r>
      <w:r w:rsidRPr="00BB3AB9">
        <w:rPr>
          <w:rFonts w:ascii="Times New Roman" w:hAnsi="Times New Roman"/>
          <w:i/>
        </w:rPr>
        <w:t>value</w:t>
      </w:r>
      <w:r w:rsidRPr="00BB3AB9">
        <w:rPr>
          <w:rFonts w:ascii="Times New Roman" w:hAnsi="Times New Roman"/>
        </w:rPr>
        <w:t xml:space="preserve"> 0,002. </w:t>
      </w:r>
      <w:sdt>
        <w:sdtPr>
          <w:rPr>
            <w:rFonts w:ascii="Times New Roman" w:hAnsi="Times New Roman"/>
          </w:rPr>
          <w:id w:val="1218215498"/>
          <w:citation/>
        </w:sdtPr>
        <w:sdtContent>
          <w:r w:rsidR="006C07D8" w:rsidRPr="00BB3AB9">
            <w:rPr>
              <w:rFonts w:ascii="Times New Roman" w:hAnsi="Times New Roman"/>
            </w:rPr>
            <w:fldChar w:fldCharType="begin"/>
          </w:r>
          <w:r w:rsidRPr="00BB3AB9">
            <w:rPr>
              <w:rFonts w:ascii="Times New Roman" w:hAnsi="Times New Roman"/>
            </w:rPr>
            <w:instrText xml:space="preserve"> CITATION Nin18 \l 1057  </w:instrText>
          </w:r>
          <w:r w:rsidR="006C07D8" w:rsidRPr="00BB3AB9">
            <w:rPr>
              <w:rFonts w:ascii="Times New Roman" w:hAnsi="Times New Roman"/>
            </w:rPr>
            <w:fldChar w:fldCharType="separate"/>
          </w:r>
          <w:r w:rsidR="00BB3AB9" w:rsidRPr="00BB3AB9">
            <w:rPr>
              <w:rFonts w:ascii="Times New Roman" w:hAnsi="Times New Roman"/>
              <w:noProof/>
            </w:rPr>
            <w:t>(8)</w:t>
          </w:r>
          <w:r w:rsidR="006C07D8" w:rsidRPr="00BB3AB9">
            <w:rPr>
              <w:rFonts w:ascii="Times New Roman" w:hAnsi="Times New Roman"/>
            </w:rPr>
            <w:fldChar w:fldCharType="end"/>
          </w:r>
        </w:sdtContent>
      </w:sdt>
    </w:p>
    <w:p w:rsidR="00333325" w:rsidRPr="00BB3AB9" w:rsidRDefault="00A452AD" w:rsidP="00492E7C">
      <w:pPr>
        <w:spacing w:after="0" w:line="276" w:lineRule="auto"/>
        <w:ind w:firstLine="426"/>
        <w:jc w:val="both"/>
        <w:rPr>
          <w:rFonts w:ascii="Times New Roman" w:hAnsi="Times New Roman"/>
        </w:rPr>
      </w:pPr>
      <w:r w:rsidRPr="00BB3AB9">
        <w:rPr>
          <w:rFonts w:ascii="Times New Roman" w:hAnsi="Times New Roman"/>
        </w:rPr>
        <w:t>Hasil p</w:t>
      </w:r>
      <w:r w:rsidR="00333325" w:rsidRPr="00BB3AB9">
        <w:rPr>
          <w:rFonts w:ascii="Times New Roman" w:hAnsi="Times New Roman"/>
        </w:rPr>
        <w:t xml:space="preserve">enelitian ini tidak sejalan dengan penelitian yang dilakukan oleh Sujianti tentang Hubungan Usia Ibu dengan Kejadian Bayi Berat Lahir Rendah di RSUD Cilacap Tahun 2014 dimana disimpulkan bahwa tidak ada hubungan usia ibu dengan kejadia BBLR dengan p </w:t>
      </w:r>
      <w:r w:rsidR="00333325" w:rsidRPr="00BB3AB9">
        <w:rPr>
          <w:rFonts w:ascii="Times New Roman" w:hAnsi="Times New Roman"/>
          <w:i/>
        </w:rPr>
        <w:t>value</w:t>
      </w:r>
      <w:r w:rsidR="00333325" w:rsidRPr="00BB3AB9">
        <w:rPr>
          <w:rFonts w:ascii="Times New Roman" w:hAnsi="Times New Roman"/>
        </w:rPr>
        <w:t xml:space="preserve"> 0,506.</w:t>
      </w:r>
      <w:sdt>
        <w:sdtPr>
          <w:rPr>
            <w:rFonts w:ascii="Times New Roman" w:hAnsi="Times New Roman"/>
          </w:rPr>
          <w:id w:val="-1989081823"/>
          <w:citation/>
        </w:sdtPr>
        <w:sdtContent>
          <w:r w:rsidR="006C07D8" w:rsidRPr="00BB3AB9">
            <w:rPr>
              <w:rFonts w:ascii="Times New Roman" w:hAnsi="Times New Roman"/>
            </w:rPr>
            <w:fldChar w:fldCharType="begin"/>
          </w:r>
          <w:r w:rsidR="00333325" w:rsidRPr="00BB3AB9">
            <w:rPr>
              <w:rFonts w:ascii="Times New Roman" w:hAnsi="Times New Roman"/>
            </w:rPr>
            <w:instrText xml:space="preserve"> CITATION Suj14 \l 1057 </w:instrText>
          </w:r>
          <w:r w:rsidR="006C07D8" w:rsidRPr="00BB3AB9">
            <w:rPr>
              <w:rFonts w:ascii="Times New Roman" w:hAnsi="Times New Roman"/>
            </w:rPr>
            <w:fldChar w:fldCharType="separate"/>
          </w:r>
          <w:r w:rsidR="00BB3AB9" w:rsidRPr="00BB3AB9">
            <w:rPr>
              <w:rFonts w:ascii="Times New Roman" w:hAnsi="Times New Roman"/>
              <w:noProof/>
            </w:rPr>
            <w:t xml:space="preserve"> (9)</w:t>
          </w:r>
          <w:r w:rsidR="006C07D8" w:rsidRPr="00BB3AB9">
            <w:rPr>
              <w:rFonts w:ascii="Times New Roman" w:hAnsi="Times New Roman"/>
            </w:rPr>
            <w:fldChar w:fldCharType="end"/>
          </w:r>
        </w:sdtContent>
      </w:sdt>
    </w:p>
    <w:p w:rsidR="00D210F1" w:rsidRPr="00BB3AB9" w:rsidRDefault="00D210F1" w:rsidP="00492E7C">
      <w:pPr>
        <w:spacing w:after="0" w:line="276" w:lineRule="auto"/>
        <w:ind w:firstLine="426"/>
        <w:jc w:val="both"/>
        <w:rPr>
          <w:rFonts w:ascii="Times New Roman" w:hAnsi="Times New Roman"/>
        </w:rPr>
      </w:pPr>
      <w:r w:rsidRPr="00BB3AB9">
        <w:rPr>
          <w:rFonts w:ascii="Times New Roman" w:hAnsi="Times New Roman"/>
        </w:rPr>
        <w:t xml:space="preserve">Umur adalah lama waktu hidup atau sejak dilahirkan. Umur sangat menentukan suatu kesehatan ibu, ibu dikatakan beresiko tinggi apabila ibu hamil berusia dibawah 20 tahun dan diatas 35 tahun. Umur berguna untuk mengantisipasi diagnosa masalah kesehatan dan tindakan yang dilakukan. </w:t>
      </w:r>
      <w:sdt>
        <w:sdtPr>
          <w:rPr>
            <w:rFonts w:ascii="Times New Roman" w:hAnsi="Times New Roman"/>
          </w:rPr>
          <w:id w:val="1511481209"/>
          <w:citation/>
        </w:sdtPr>
        <w:sdtContent>
          <w:r w:rsidR="006C07D8" w:rsidRPr="00BB3AB9">
            <w:rPr>
              <w:rFonts w:ascii="Times New Roman" w:hAnsi="Times New Roman"/>
            </w:rPr>
            <w:fldChar w:fldCharType="begin"/>
          </w:r>
          <w:r w:rsidRPr="00BB3AB9">
            <w:rPr>
              <w:rFonts w:ascii="Times New Roman" w:hAnsi="Times New Roman"/>
            </w:rPr>
            <w:instrText xml:space="preserve"> CITATION Wal151 \l 1057 </w:instrText>
          </w:r>
          <w:r w:rsidR="006C07D8" w:rsidRPr="00BB3AB9">
            <w:rPr>
              <w:rFonts w:ascii="Times New Roman" w:hAnsi="Times New Roman"/>
            </w:rPr>
            <w:fldChar w:fldCharType="separate"/>
          </w:r>
          <w:r w:rsidR="00BB3AB9" w:rsidRPr="00BB3AB9">
            <w:rPr>
              <w:rFonts w:ascii="Times New Roman" w:hAnsi="Times New Roman"/>
              <w:noProof/>
            </w:rPr>
            <w:t>(10)</w:t>
          </w:r>
          <w:r w:rsidR="006C07D8" w:rsidRPr="00BB3AB9">
            <w:rPr>
              <w:rFonts w:ascii="Times New Roman" w:hAnsi="Times New Roman"/>
            </w:rPr>
            <w:fldChar w:fldCharType="end"/>
          </w:r>
        </w:sdtContent>
      </w:sdt>
    </w:p>
    <w:p w:rsidR="00D210F1" w:rsidRPr="00BB3AB9" w:rsidRDefault="00D210F1" w:rsidP="00492E7C">
      <w:pPr>
        <w:pStyle w:val="ListParagraph"/>
        <w:spacing w:line="276" w:lineRule="auto"/>
        <w:ind w:left="0" w:firstLine="426"/>
        <w:jc w:val="both"/>
        <w:rPr>
          <w:sz w:val="22"/>
        </w:rPr>
      </w:pPr>
      <w:r w:rsidRPr="00BB3AB9">
        <w:rPr>
          <w:sz w:val="22"/>
        </w:rPr>
        <w:t xml:space="preserve">Wanita berusia dibawah 15 tahun memiliki faktor resiko melahirkan bayi prematur dan bayi dengan berat badan lahir yang rendah (BBLR). Juga nulipara yang berusia 35-40 tahun atau lebih memiliki risiko plasenta previa, mola hidatidosa dan penyakit vaskuler, neoplasma serta penyakit degeneratif dimana beberapa risiko ini juga akan mempengaruhi terjadi </w:t>
      </w:r>
      <w:r w:rsidRPr="00BB3AB9">
        <w:rPr>
          <w:sz w:val="22"/>
        </w:rPr>
        <w:lastRenderedPageBreak/>
        <w:t xml:space="preserve">hambatan pertumbuhan dan perkembangan bayi dalam kandungan. </w:t>
      </w:r>
      <w:sdt>
        <w:sdtPr>
          <w:rPr>
            <w:sz w:val="22"/>
          </w:rPr>
          <w:id w:val="1511481206"/>
          <w:citation/>
        </w:sdtPr>
        <w:sdtContent>
          <w:r w:rsidR="006C07D8" w:rsidRPr="00BB3AB9">
            <w:rPr>
              <w:sz w:val="22"/>
            </w:rPr>
            <w:fldChar w:fldCharType="begin"/>
          </w:r>
          <w:r w:rsidRPr="00BB3AB9">
            <w:rPr>
              <w:sz w:val="22"/>
            </w:rPr>
            <w:instrText xml:space="preserve"> CITATION Loc14 \l 1057  </w:instrText>
          </w:r>
          <w:r w:rsidR="006C07D8" w:rsidRPr="00BB3AB9">
            <w:rPr>
              <w:sz w:val="22"/>
            </w:rPr>
            <w:fldChar w:fldCharType="separate"/>
          </w:r>
          <w:r w:rsidR="00BB3AB9" w:rsidRPr="00BB3AB9">
            <w:rPr>
              <w:noProof/>
              <w:sz w:val="22"/>
            </w:rPr>
            <w:t>(11)</w:t>
          </w:r>
          <w:r w:rsidR="006C07D8" w:rsidRPr="00BB3AB9">
            <w:rPr>
              <w:sz w:val="22"/>
            </w:rPr>
            <w:fldChar w:fldCharType="end"/>
          </w:r>
        </w:sdtContent>
      </w:sdt>
    </w:p>
    <w:p w:rsidR="00D210F1" w:rsidRPr="00BB3AB9" w:rsidRDefault="00D210F1" w:rsidP="00492E7C">
      <w:pPr>
        <w:pStyle w:val="ListParagraph"/>
        <w:spacing w:line="276" w:lineRule="auto"/>
        <w:ind w:left="0" w:firstLine="426"/>
        <w:jc w:val="both"/>
        <w:rPr>
          <w:sz w:val="22"/>
        </w:rPr>
      </w:pPr>
      <w:r w:rsidRPr="00BB3AB9">
        <w:rPr>
          <w:sz w:val="22"/>
        </w:rPr>
        <w:t xml:space="preserve">Kehamilan idealnya terjadi pada wanita berusia 20-30 tahun, sebagaimana yang direkomendasikan oleh </w:t>
      </w:r>
      <w:r w:rsidRPr="00BB3AB9">
        <w:rPr>
          <w:i/>
          <w:sz w:val="22"/>
        </w:rPr>
        <w:t>World Health Organization</w:t>
      </w:r>
      <w:r w:rsidRPr="00BB3AB9">
        <w:rPr>
          <w:sz w:val="22"/>
        </w:rPr>
        <w:t xml:space="preserve"> (WHO). Sebab, pada usia ini seorang wanita telah siap serta matang secara fisik dan mental. Faktor usia tentu berpengaruh terhadap kondisi fisik saat kehamilan. Kehamilan pada usia kurang dari 20 tahun bisa menimbulkan berbagai masalah. Hal itu karena kondisi fisik wanita belum 100% siap. Risiko yang dapat terjadi pada kehamilan diusia kurang dari 20 tahun adalah cenderung naiknya tekanan darah dan pertumbuhan janin yang terhambat.Kenyataan ini tentu berbeda dengan wanita berusia 20-30 tahun yang dianggap ideal untuk menjalani kehamilan dan persalinan. Kondisi rahim sudah mampu memberi perlindungan maksimal untuk kehamilan. Sedangkan, pada wanita 30-35 tahun kondisinya masuk dalam masa transisi. </w:t>
      </w:r>
      <w:sdt>
        <w:sdtPr>
          <w:rPr>
            <w:sz w:val="22"/>
          </w:rPr>
          <w:id w:val="1511481207"/>
          <w:citation/>
        </w:sdtPr>
        <w:sdtContent>
          <w:r w:rsidR="006C07D8" w:rsidRPr="00BB3AB9">
            <w:rPr>
              <w:sz w:val="22"/>
            </w:rPr>
            <w:fldChar w:fldCharType="begin"/>
          </w:r>
          <w:r w:rsidRPr="00BB3AB9">
            <w:rPr>
              <w:sz w:val="22"/>
            </w:rPr>
            <w:instrText xml:space="preserve"> CITATION Tri13 \l 1057  </w:instrText>
          </w:r>
          <w:r w:rsidR="006C07D8" w:rsidRPr="00BB3AB9">
            <w:rPr>
              <w:sz w:val="22"/>
            </w:rPr>
            <w:fldChar w:fldCharType="separate"/>
          </w:r>
          <w:r w:rsidR="00BB3AB9" w:rsidRPr="00BB3AB9">
            <w:rPr>
              <w:noProof/>
              <w:sz w:val="22"/>
            </w:rPr>
            <w:t>(12)</w:t>
          </w:r>
          <w:r w:rsidR="006C07D8" w:rsidRPr="00BB3AB9">
            <w:rPr>
              <w:sz w:val="22"/>
            </w:rPr>
            <w:fldChar w:fldCharType="end"/>
          </w:r>
        </w:sdtContent>
      </w:sdt>
    </w:p>
    <w:p w:rsidR="00D210F1" w:rsidRPr="00BB3AB9" w:rsidRDefault="00D210F1" w:rsidP="00492E7C">
      <w:pPr>
        <w:spacing w:after="0" w:line="276" w:lineRule="auto"/>
        <w:ind w:firstLine="426"/>
        <w:jc w:val="both"/>
        <w:rPr>
          <w:rFonts w:ascii="Times New Roman" w:hAnsi="Times New Roman"/>
          <w:spacing w:val="-2"/>
        </w:rPr>
      </w:pPr>
      <w:r w:rsidRPr="00BB3AB9">
        <w:rPr>
          <w:rFonts w:ascii="Times New Roman" w:hAnsi="Times New Roman"/>
          <w:spacing w:val="-2"/>
        </w:rPr>
        <w:t>Asumsi peneliti bahwa usia paling aman untuk hamil dan bersalin adalah usia antara 20 tahun sampai dengan 35 tahun karena termasuk dalam kelompok usia reproduksi sehat. Ibu yang termasuk dalam kelompok usia reproduksi sehat memiliki organ reproduksi yang telah mampu untuk hamil dan bersalin dan belum mengalami penurunan fungsi organ reproduksi yang dapat menyebabkan komplikasi pada kehamilan maupun persalinan. Ibu dalam kelompok umur  reproduksi tidak sehat yaitu umur &lt;20 tahun dan umur &gt;35 tahun. Ibu yang berumur &lt;20 tahun memiliki organ reproduksi yang belum dapat berfungsi secara optimal untuk menerima kehamilan dan persalinan dan ibu yang berumur &gt;35 tahun memiliki organ reproduksi yang telah mengalami penurunan fungsi sehingga berisiko untuk terjadinya komplikasi kehamilan dan persalinan termasuk lahirnya BBLR.</w:t>
      </w:r>
    </w:p>
    <w:p w:rsidR="007932AB" w:rsidRPr="00BB3AB9" w:rsidRDefault="007932AB" w:rsidP="007932AB">
      <w:pPr>
        <w:pStyle w:val="ListParagraph"/>
        <w:spacing w:after="120"/>
        <w:ind w:left="0"/>
        <w:jc w:val="both"/>
        <w:rPr>
          <w:b/>
          <w:sz w:val="22"/>
        </w:rPr>
      </w:pPr>
    </w:p>
    <w:p w:rsidR="00BB3AB9" w:rsidRPr="00BB3AB9" w:rsidRDefault="00BB3AB9" w:rsidP="007932AB">
      <w:pPr>
        <w:pStyle w:val="ListParagraph"/>
        <w:spacing w:after="120"/>
        <w:ind w:left="0"/>
        <w:jc w:val="both"/>
        <w:rPr>
          <w:b/>
          <w:sz w:val="22"/>
        </w:rPr>
      </w:pPr>
    </w:p>
    <w:p w:rsidR="00D210F1" w:rsidRPr="00BB3AB9" w:rsidRDefault="007932AB" w:rsidP="0087005D">
      <w:pPr>
        <w:pStyle w:val="ListParagraph"/>
        <w:spacing w:after="120"/>
        <w:ind w:left="0"/>
        <w:jc w:val="both"/>
      </w:pPr>
      <w:r w:rsidRPr="00BB3AB9">
        <w:rPr>
          <w:b/>
          <w:sz w:val="22"/>
        </w:rPr>
        <w:t>Hubungan Paritas Ibu dengan Bayi Berat Lahir Rendah</w:t>
      </w:r>
      <w:r w:rsidR="0087005D">
        <w:rPr>
          <w:b/>
          <w:sz w:val="22"/>
          <w:lang w:val="en-US"/>
        </w:rPr>
        <w:t xml:space="preserve">; </w:t>
      </w:r>
      <w:r w:rsidR="00D210F1" w:rsidRPr="00BB3AB9">
        <w:rPr>
          <w:lang w:val="en-ID"/>
        </w:rPr>
        <w:t>Berdasarkan</w:t>
      </w:r>
      <w:r w:rsidR="0087005D">
        <w:rPr>
          <w:lang w:val="en-ID"/>
        </w:rPr>
        <w:t xml:space="preserve"> </w:t>
      </w:r>
      <w:r w:rsidR="00D210F1" w:rsidRPr="00BB3AB9">
        <w:rPr>
          <w:lang w:val="en-ID"/>
        </w:rPr>
        <w:t>hasil</w:t>
      </w:r>
      <w:r w:rsidR="0087005D">
        <w:rPr>
          <w:lang w:val="en-ID"/>
        </w:rPr>
        <w:t xml:space="preserve"> </w:t>
      </w:r>
      <w:r w:rsidR="00D210F1" w:rsidRPr="00BB3AB9">
        <w:rPr>
          <w:lang w:val="en-ID"/>
        </w:rPr>
        <w:t>uji</w:t>
      </w:r>
      <w:r w:rsidR="00D210F1" w:rsidRPr="00BB3AB9">
        <w:rPr>
          <w:i/>
          <w:lang w:val="en-ID"/>
        </w:rPr>
        <w:t xml:space="preserve"> chi-square </w:t>
      </w:r>
      <w:r w:rsidR="00D210F1" w:rsidRPr="00BB3AB9">
        <w:rPr>
          <w:lang w:val="en-ID"/>
        </w:rPr>
        <w:t>diperoleh</w:t>
      </w:r>
      <w:r w:rsidR="0087005D">
        <w:rPr>
          <w:lang w:val="en-ID"/>
        </w:rPr>
        <w:t xml:space="preserve"> </w:t>
      </w:r>
      <w:r w:rsidR="00D210F1" w:rsidRPr="00BB3AB9">
        <w:rPr>
          <w:lang w:val="en-ID"/>
        </w:rPr>
        <w:t>hasil</w:t>
      </w:r>
      <w:r w:rsidR="0087005D">
        <w:rPr>
          <w:lang w:val="en-ID"/>
        </w:rPr>
        <w:t xml:space="preserve"> </w:t>
      </w:r>
      <w:r w:rsidR="00D210F1" w:rsidRPr="00BB3AB9">
        <w:rPr>
          <w:lang w:val="en-ID"/>
        </w:rPr>
        <w:t>p</w:t>
      </w:r>
      <w:r w:rsidR="0087005D">
        <w:rPr>
          <w:lang w:val="en-ID"/>
        </w:rPr>
        <w:t xml:space="preserve"> </w:t>
      </w:r>
      <w:r w:rsidR="00D210F1" w:rsidRPr="00BB3AB9">
        <w:rPr>
          <w:lang w:val="en-ID"/>
        </w:rPr>
        <w:t>(0,0</w:t>
      </w:r>
      <w:r w:rsidR="00D210F1" w:rsidRPr="00BB3AB9">
        <w:t>34</w:t>
      </w:r>
      <w:r w:rsidR="00D210F1" w:rsidRPr="00BB3AB9">
        <w:rPr>
          <w:lang w:val="en-ID"/>
        </w:rPr>
        <w:t>) &lt; (0,05) artinya H</w:t>
      </w:r>
      <w:r w:rsidR="00D210F1" w:rsidRPr="00BB3AB9">
        <w:rPr>
          <w:vertAlign w:val="subscript"/>
        </w:rPr>
        <w:t>0</w:t>
      </w:r>
      <w:r w:rsidR="0087005D">
        <w:rPr>
          <w:vertAlign w:val="subscript"/>
          <w:lang w:val="en-US"/>
        </w:rPr>
        <w:t xml:space="preserve"> </w:t>
      </w:r>
      <w:r w:rsidR="00D210F1" w:rsidRPr="00BB3AB9">
        <w:rPr>
          <w:lang w:val="en-ID"/>
        </w:rPr>
        <w:t>ditolak, H</w:t>
      </w:r>
      <w:r w:rsidR="00D210F1" w:rsidRPr="00BB3AB9">
        <w:rPr>
          <w:vertAlign w:val="subscript"/>
        </w:rPr>
        <w:t>a</w:t>
      </w:r>
      <w:r w:rsidR="0087005D">
        <w:rPr>
          <w:vertAlign w:val="subscript"/>
          <w:lang w:val="en-US"/>
        </w:rPr>
        <w:t xml:space="preserve"> </w:t>
      </w:r>
      <w:r w:rsidR="00D210F1" w:rsidRPr="00BB3AB9">
        <w:rPr>
          <w:lang w:val="en-ID"/>
        </w:rPr>
        <w:t>diterima</w:t>
      </w:r>
      <w:r w:rsidR="0087005D">
        <w:rPr>
          <w:lang w:val="en-ID"/>
        </w:rPr>
        <w:t xml:space="preserve"> </w:t>
      </w:r>
      <w:r w:rsidR="00D210F1" w:rsidRPr="00BB3AB9">
        <w:rPr>
          <w:lang w:val="en-ID"/>
        </w:rPr>
        <w:t>maka</w:t>
      </w:r>
      <w:r w:rsidR="0087005D">
        <w:rPr>
          <w:lang w:val="en-ID"/>
        </w:rPr>
        <w:t xml:space="preserve"> </w:t>
      </w:r>
      <w:r w:rsidR="00D210F1" w:rsidRPr="00BB3AB9">
        <w:rPr>
          <w:lang w:val="en-ID"/>
        </w:rPr>
        <w:t>dapat</w:t>
      </w:r>
      <w:r w:rsidR="0087005D">
        <w:rPr>
          <w:lang w:val="en-ID"/>
        </w:rPr>
        <w:t xml:space="preserve"> </w:t>
      </w:r>
      <w:r w:rsidR="00D210F1" w:rsidRPr="00BB3AB9">
        <w:rPr>
          <w:lang w:val="en-ID"/>
        </w:rPr>
        <w:t>disimpulkan</w:t>
      </w:r>
      <w:r w:rsidR="0087005D">
        <w:rPr>
          <w:lang w:val="en-ID"/>
        </w:rPr>
        <w:t xml:space="preserve"> </w:t>
      </w:r>
      <w:r w:rsidR="00D210F1" w:rsidRPr="00BB3AB9">
        <w:rPr>
          <w:lang w:val="en-ID"/>
        </w:rPr>
        <w:t>bahwa</w:t>
      </w:r>
      <w:r w:rsidR="0087005D">
        <w:rPr>
          <w:lang w:val="en-ID"/>
        </w:rPr>
        <w:t xml:space="preserve"> </w:t>
      </w:r>
      <w:r w:rsidR="00D210F1" w:rsidRPr="00BB3AB9">
        <w:rPr>
          <w:lang w:val="en-ID"/>
        </w:rPr>
        <w:t>ada</w:t>
      </w:r>
      <w:r w:rsidR="0087005D">
        <w:rPr>
          <w:lang w:val="en-ID"/>
        </w:rPr>
        <w:t xml:space="preserve"> </w:t>
      </w:r>
      <w:r w:rsidR="00D210F1" w:rsidRPr="00BB3AB9">
        <w:rPr>
          <w:lang w:val="en-ID"/>
        </w:rPr>
        <w:t>hubungan</w:t>
      </w:r>
      <w:r w:rsidR="0087005D">
        <w:rPr>
          <w:lang w:val="en-ID"/>
        </w:rPr>
        <w:t xml:space="preserve"> </w:t>
      </w:r>
      <w:r w:rsidR="00D210F1" w:rsidRPr="00BB3AB9">
        <w:rPr>
          <w:lang w:val="en-ID"/>
        </w:rPr>
        <w:t>paritas</w:t>
      </w:r>
      <w:r w:rsidR="0087005D">
        <w:rPr>
          <w:lang w:val="en-ID"/>
        </w:rPr>
        <w:t xml:space="preserve"> </w:t>
      </w:r>
      <w:r w:rsidR="00D210F1" w:rsidRPr="00BB3AB9">
        <w:rPr>
          <w:lang w:val="en-ID"/>
        </w:rPr>
        <w:lastRenderedPageBreak/>
        <w:t>dengan</w:t>
      </w:r>
      <w:r w:rsidR="0087005D">
        <w:rPr>
          <w:lang w:val="en-ID"/>
        </w:rPr>
        <w:t xml:space="preserve"> </w:t>
      </w:r>
      <w:r w:rsidR="00D210F1" w:rsidRPr="00BB3AB9">
        <w:t>BBLR</w:t>
      </w:r>
      <w:r w:rsidR="00D210F1" w:rsidRPr="00BB3AB9">
        <w:rPr>
          <w:lang w:val="en-ID"/>
        </w:rPr>
        <w:t xml:space="preserve"> di Rumah</w:t>
      </w:r>
      <w:r w:rsidR="0087005D">
        <w:rPr>
          <w:lang w:val="en-ID"/>
        </w:rPr>
        <w:t xml:space="preserve"> </w:t>
      </w:r>
      <w:r w:rsidR="00D210F1" w:rsidRPr="00BB3AB9">
        <w:rPr>
          <w:lang w:val="en-ID"/>
        </w:rPr>
        <w:t>Sakit</w:t>
      </w:r>
      <w:r w:rsidR="0087005D">
        <w:rPr>
          <w:lang w:val="en-ID"/>
        </w:rPr>
        <w:t xml:space="preserve"> </w:t>
      </w:r>
      <w:r w:rsidR="00D210F1" w:rsidRPr="00BB3AB9">
        <w:rPr>
          <w:lang w:val="en-ID"/>
        </w:rPr>
        <w:t>Umum</w:t>
      </w:r>
      <w:r w:rsidR="0087005D">
        <w:rPr>
          <w:lang w:val="en-ID"/>
        </w:rPr>
        <w:t xml:space="preserve"> </w:t>
      </w:r>
      <w:r w:rsidR="00D210F1" w:rsidRPr="00BB3AB9">
        <w:rPr>
          <w:lang w:val="en-ID"/>
        </w:rPr>
        <w:t>Mitra</w:t>
      </w:r>
      <w:r w:rsidR="0087005D">
        <w:rPr>
          <w:lang w:val="en-ID"/>
        </w:rPr>
        <w:t xml:space="preserve"> </w:t>
      </w:r>
      <w:r w:rsidR="00D210F1" w:rsidRPr="00BB3AB9">
        <w:rPr>
          <w:lang w:val="en-ID"/>
        </w:rPr>
        <w:t xml:space="preserve">Medika Medan </w:t>
      </w:r>
      <w:r w:rsidR="00AC0923" w:rsidRPr="00BB3AB9">
        <w:t>Periode</w:t>
      </w:r>
      <w:r w:rsidR="0087005D">
        <w:rPr>
          <w:lang w:val="en-US"/>
        </w:rPr>
        <w:t xml:space="preserve"> </w:t>
      </w:r>
      <w:r w:rsidR="00D210F1" w:rsidRPr="00BB3AB9">
        <w:rPr>
          <w:lang w:val="en-ID"/>
        </w:rPr>
        <w:t>2017.</w:t>
      </w:r>
    </w:p>
    <w:p w:rsidR="00D210F1" w:rsidRPr="00BB3AB9" w:rsidRDefault="00D210F1" w:rsidP="00492E7C">
      <w:pPr>
        <w:spacing w:after="0" w:line="276" w:lineRule="auto"/>
        <w:ind w:firstLine="426"/>
        <w:jc w:val="both"/>
        <w:rPr>
          <w:rFonts w:ascii="Times New Roman" w:hAnsi="Times New Roman"/>
        </w:rPr>
      </w:pPr>
      <w:r w:rsidRPr="00BB3AB9">
        <w:rPr>
          <w:rFonts w:ascii="Times New Roman" w:hAnsi="Times New Roman"/>
        </w:rPr>
        <w:t xml:space="preserve">Hasil penelitian ini sejalan dengan hasil penelitian Cynthia Putri H., Siti Fatimah P., dan M. Zen Rahfiludin tentang faktor-faktor yang berhubungan dengan kejadian berat badan lahir rendah (BBLR) di Kabupaten Kudus tahun 2015 dengan hasil uji </w:t>
      </w:r>
      <w:r w:rsidRPr="00BB3AB9">
        <w:rPr>
          <w:rFonts w:ascii="Times New Roman" w:hAnsi="Times New Roman"/>
          <w:i/>
        </w:rPr>
        <w:t>chi square</w:t>
      </w:r>
      <w:r w:rsidRPr="00BB3AB9">
        <w:rPr>
          <w:rFonts w:ascii="Times New Roman" w:hAnsi="Times New Roman"/>
        </w:rPr>
        <w:t xml:space="preserve"> menunjukkan </w:t>
      </w:r>
      <w:r w:rsidRPr="00BB3AB9">
        <w:rPr>
          <w:rFonts w:ascii="Times New Roman" w:hAnsi="Times New Roman"/>
          <w:i/>
        </w:rPr>
        <w:t>p-value</w:t>
      </w:r>
      <w:r w:rsidRPr="00BB3AB9">
        <w:rPr>
          <w:rFonts w:ascii="Times New Roman" w:hAnsi="Times New Roman"/>
        </w:rPr>
        <w:t xml:space="preserve"> sebesar 0,02, yang berarti </w:t>
      </w:r>
      <w:r w:rsidRPr="00BB3AB9">
        <w:rPr>
          <w:rFonts w:ascii="Times New Roman" w:hAnsi="Times New Roman"/>
          <w:i/>
        </w:rPr>
        <w:t xml:space="preserve">p-value </w:t>
      </w:r>
      <w:r w:rsidRPr="00BB3AB9">
        <w:rPr>
          <w:rFonts w:ascii="Times New Roman" w:hAnsi="Times New Roman"/>
        </w:rPr>
        <w:t>&lt; 0,05, sehingga h</w:t>
      </w:r>
      <w:r w:rsidRPr="00BB3AB9">
        <w:rPr>
          <w:rFonts w:ascii="Times New Roman" w:hAnsi="Times New Roman"/>
          <w:vertAlign w:val="subscript"/>
        </w:rPr>
        <w:t>0</w:t>
      </w:r>
      <w:r w:rsidRPr="00BB3AB9">
        <w:rPr>
          <w:rFonts w:ascii="Times New Roman" w:hAnsi="Times New Roman"/>
        </w:rPr>
        <w:t xml:space="preserve"> ditolak, yang artinya ada hubungan yang bermakna antara paritas ibu dengan kejadian BBLR.</w:t>
      </w:r>
      <w:sdt>
        <w:sdtPr>
          <w:rPr>
            <w:rFonts w:ascii="Times New Roman" w:hAnsi="Times New Roman"/>
          </w:rPr>
          <w:id w:val="-1070881663"/>
          <w:citation/>
        </w:sdtPr>
        <w:sdtContent>
          <w:r w:rsidR="006C07D8" w:rsidRPr="00BB3AB9">
            <w:rPr>
              <w:rFonts w:ascii="Times New Roman" w:hAnsi="Times New Roman"/>
            </w:rPr>
            <w:fldChar w:fldCharType="begin"/>
          </w:r>
          <w:r w:rsidR="005809DF" w:rsidRPr="00BB3AB9">
            <w:rPr>
              <w:rFonts w:ascii="Times New Roman" w:hAnsi="Times New Roman"/>
            </w:rPr>
            <w:instrText xml:space="preserve"> CITATION Put15 \l 1057 </w:instrText>
          </w:r>
          <w:r w:rsidR="006C07D8" w:rsidRPr="00BB3AB9">
            <w:rPr>
              <w:rFonts w:ascii="Times New Roman" w:hAnsi="Times New Roman"/>
            </w:rPr>
            <w:fldChar w:fldCharType="separate"/>
          </w:r>
          <w:r w:rsidR="00BB3AB9" w:rsidRPr="00BB3AB9">
            <w:rPr>
              <w:rFonts w:ascii="Times New Roman" w:hAnsi="Times New Roman"/>
              <w:noProof/>
            </w:rPr>
            <w:t xml:space="preserve"> (13)</w:t>
          </w:r>
          <w:r w:rsidR="006C07D8" w:rsidRPr="00BB3AB9">
            <w:rPr>
              <w:rFonts w:ascii="Times New Roman" w:hAnsi="Times New Roman"/>
            </w:rPr>
            <w:fldChar w:fldCharType="end"/>
          </w:r>
        </w:sdtContent>
      </w:sdt>
    </w:p>
    <w:p w:rsidR="001F2C75" w:rsidRPr="00BB3AB9" w:rsidRDefault="001F2C75" w:rsidP="001F2C75">
      <w:pPr>
        <w:spacing w:after="0" w:line="276" w:lineRule="auto"/>
        <w:ind w:firstLine="426"/>
        <w:jc w:val="both"/>
        <w:rPr>
          <w:rFonts w:ascii="Times New Roman" w:hAnsi="Times New Roman"/>
        </w:rPr>
      </w:pPr>
      <w:r w:rsidRPr="00BB3AB9">
        <w:rPr>
          <w:rFonts w:ascii="Times New Roman" w:hAnsi="Times New Roman"/>
        </w:rPr>
        <w:t xml:space="preserve">Hasil penelitian ini sejalan dengan penelitian yang dilakukan Annisa Khoiriah mengenai hubungan antara usia dan paritas ibu bersalin dengan bayi berat lahir rendah (BBLR) di Rumah Sakit Islam Siti Khadijah Palembang tahun 2016, dimana hasil analisis bivariat usia ibu didapatkan p </w:t>
      </w:r>
      <w:r w:rsidRPr="00BB3AB9">
        <w:rPr>
          <w:rFonts w:ascii="Times New Roman" w:hAnsi="Times New Roman"/>
          <w:i/>
        </w:rPr>
        <w:t>value</w:t>
      </w:r>
      <w:r w:rsidRPr="00BB3AB9">
        <w:rPr>
          <w:rFonts w:ascii="Times New Roman" w:hAnsi="Times New Roman"/>
        </w:rPr>
        <w:t xml:space="preserve"> 0,003&lt;0,05, paritas ibu didapatkan p </w:t>
      </w:r>
      <w:r w:rsidRPr="00BB3AB9">
        <w:rPr>
          <w:rFonts w:ascii="Times New Roman" w:hAnsi="Times New Roman"/>
          <w:i/>
        </w:rPr>
        <w:t>value</w:t>
      </w:r>
      <w:r w:rsidRPr="00BB3AB9">
        <w:rPr>
          <w:rFonts w:ascii="Times New Roman" w:hAnsi="Times New Roman"/>
        </w:rPr>
        <w:t xml:space="preserve"> 0,025&lt;0,05. Jadi ada hubungan usia dan paritas ibu bersalin dengan bayi berat lahir rendah. </w:t>
      </w:r>
      <w:sdt>
        <w:sdtPr>
          <w:rPr>
            <w:rFonts w:ascii="Times New Roman" w:hAnsi="Times New Roman"/>
          </w:rPr>
          <w:id w:val="1218215508"/>
          <w:citation/>
        </w:sdtPr>
        <w:sdtContent>
          <w:r w:rsidR="006C07D8" w:rsidRPr="00BB3AB9">
            <w:rPr>
              <w:rFonts w:ascii="Times New Roman" w:hAnsi="Times New Roman"/>
            </w:rPr>
            <w:fldChar w:fldCharType="begin"/>
          </w:r>
          <w:r w:rsidRPr="00BB3AB9">
            <w:rPr>
              <w:rFonts w:ascii="Times New Roman" w:hAnsi="Times New Roman"/>
            </w:rPr>
            <w:instrText xml:space="preserve"> CITATION Okt16 \l 1057  </w:instrText>
          </w:r>
          <w:r w:rsidR="006C07D8" w:rsidRPr="00BB3AB9">
            <w:rPr>
              <w:rFonts w:ascii="Times New Roman" w:hAnsi="Times New Roman"/>
            </w:rPr>
            <w:fldChar w:fldCharType="separate"/>
          </w:r>
          <w:r w:rsidR="00BB3AB9" w:rsidRPr="00BB3AB9">
            <w:rPr>
              <w:rFonts w:ascii="Times New Roman" w:hAnsi="Times New Roman"/>
              <w:noProof/>
            </w:rPr>
            <w:t>(14)</w:t>
          </w:r>
          <w:r w:rsidR="006C07D8" w:rsidRPr="00BB3AB9">
            <w:rPr>
              <w:rFonts w:ascii="Times New Roman" w:hAnsi="Times New Roman"/>
            </w:rPr>
            <w:fldChar w:fldCharType="end"/>
          </w:r>
        </w:sdtContent>
      </w:sdt>
    </w:p>
    <w:p w:rsidR="00A452AD" w:rsidRPr="00BB3AB9" w:rsidRDefault="00CF259C" w:rsidP="001F2C75">
      <w:pPr>
        <w:spacing w:after="0" w:line="276" w:lineRule="auto"/>
        <w:ind w:firstLine="426"/>
        <w:jc w:val="both"/>
        <w:rPr>
          <w:rFonts w:ascii="Times New Roman" w:hAnsi="Times New Roman"/>
        </w:rPr>
      </w:pPr>
      <w:r w:rsidRPr="00BB3AB9">
        <w:rPr>
          <w:rFonts w:ascii="Times New Roman" w:hAnsi="Times New Roman"/>
        </w:rPr>
        <w:t xml:space="preserve">Hasil penelitian ini tidak sejalan dengan penelitian yang dilakukan oleh Veronica Magdalena Pinontoan dan Sandra G. J. Tombokan tentang Hubungan Umur dan Paritas Ibu dnegan Kejadian Bayi Berat Lahir Rendah di Ruangan NICU RSUP Prof. Dr. R. D. Kandou Manado tahun 2014, dimana hasil uji </w:t>
      </w:r>
      <w:r w:rsidRPr="00BB3AB9">
        <w:rPr>
          <w:rFonts w:ascii="Times New Roman" w:hAnsi="Times New Roman"/>
          <w:i/>
        </w:rPr>
        <w:t>chi-square</w:t>
      </w:r>
      <w:r w:rsidRPr="00BB3AB9">
        <w:rPr>
          <w:rFonts w:ascii="Times New Roman" w:hAnsi="Times New Roman"/>
        </w:rPr>
        <w:t xml:space="preserve"> didapatkan p </w:t>
      </w:r>
      <w:r w:rsidRPr="00BB3AB9">
        <w:rPr>
          <w:rFonts w:ascii="Times New Roman" w:hAnsi="Times New Roman"/>
          <w:i/>
        </w:rPr>
        <w:t>value</w:t>
      </w:r>
      <w:r w:rsidRPr="00BB3AB9">
        <w:rPr>
          <w:rFonts w:ascii="Times New Roman" w:hAnsi="Times New Roman"/>
        </w:rPr>
        <w:t xml:space="preserve"> 0,137&gt;0,05 sehingga tidak ada hubungan paritas ibu dengan kejadian BBLR.</w:t>
      </w:r>
      <w:sdt>
        <w:sdtPr>
          <w:rPr>
            <w:rFonts w:ascii="Times New Roman" w:hAnsi="Times New Roman"/>
          </w:rPr>
          <w:id w:val="-520853333"/>
          <w:citation/>
        </w:sdtPr>
        <w:sdtContent>
          <w:r w:rsidR="006C07D8" w:rsidRPr="00BB3AB9">
            <w:rPr>
              <w:rFonts w:ascii="Times New Roman" w:hAnsi="Times New Roman"/>
            </w:rPr>
            <w:fldChar w:fldCharType="begin"/>
          </w:r>
          <w:r w:rsidRPr="00BB3AB9">
            <w:rPr>
              <w:rFonts w:ascii="Times New Roman" w:hAnsi="Times New Roman"/>
            </w:rPr>
            <w:instrText xml:space="preserve"> CITATION Pin14 \l 1057 </w:instrText>
          </w:r>
          <w:r w:rsidR="006C07D8" w:rsidRPr="00BB3AB9">
            <w:rPr>
              <w:rFonts w:ascii="Times New Roman" w:hAnsi="Times New Roman"/>
            </w:rPr>
            <w:fldChar w:fldCharType="separate"/>
          </w:r>
          <w:r w:rsidR="00BB3AB9" w:rsidRPr="00BB3AB9">
            <w:rPr>
              <w:rFonts w:ascii="Times New Roman" w:hAnsi="Times New Roman"/>
              <w:noProof/>
            </w:rPr>
            <w:t xml:space="preserve"> (15)</w:t>
          </w:r>
          <w:r w:rsidR="006C07D8" w:rsidRPr="00BB3AB9">
            <w:rPr>
              <w:rFonts w:ascii="Times New Roman" w:hAnsi="Times New Roman"/>
            </w:rPr>
            <w:fldChar w:fldCharType="end"/>
          </w:r>
        </w:sdtContent>
      </w:sdt>
    </w:p>
    <w:p w:rsidR="007932AB" w:rsidRPr="00BB3AB9" w:rsidRDefault="007932AB" w:rsidP="001F2C75">
      <w:pPr>
        <w:spacing w:after="0" w:line="276" w:lineRule="auto"/>
        <w:ind w:firstLine="426"/>
        <w:jc w:val="both"/>
        <w:rPr>
          <w:rFonts w:ascii="Times New Roman" w:hAnsi="Times New Roman"/>
        </w:rPr>
      </w:pPr>
      <w:r w:rsidRPr="00BB3AB9">
        <w:rPr>
          <w:rFonts w:ascii="Times New Roman" w:hAnsi="Times New Roman"/>
        </w:rPr>
        <w:t xml:space="preserve">Paritas adalah keadaan wanita berkaitan dengan jumlah anak yang dilahirkan. Paritas anak kedua dan anak ketiga merupakan paritas paling aman ditinjau dari sudut kematian maternal. Persalinan pertama atau lebih dari tiga mempunyai dampak buruk terhadap ibu dan janinnya. Setelah tiga kali persalinan, ibu berisiko melahirkan bayi cacat atau bayi berat lahir rendah. Pada paritas tinggi lebih dari tiga, mempunyai angka kematian maternal lebih tinggi. </w:t>
      </w:r>
      <w:sdt>
        <w:sdtPr>
          <w:rPr>
            <w:rFonts w:ascii="Times New Roman" w:hAnsi="Times New Roman"/>
          </w:rPr>
          <w:id w:val="1511481210"/>
          <w:citation/>
        </w:sdtPr>
        <w:sdtContent>
          <w:r w:rsidR="006C07D8" w:rsidRPr="00BB3AB9">
            <w:rPr>
              <w:rFonts w:ascii="Times New Roman" w:hAnsi="Times New Roman"/>
            </w:rPr>
            <w:fldChar w:fldCharType="begin"/>
          </w:r>
          <w:r w:rsidRPr="00BB3AB9">
            <w:rPr>
              <w:rFonts w:ascii="Times New Roman" w:hAnsi="Times New Roman"/>
            </w:rPr>
            <w:instrText xml:space="preserve"> CITATION Wal151 \l 1057 </w:instrText>
          </w:r>
          <w:r w:rsidR="006C07D8" w:rsidRPr="00BB3AB9">
            <w:rPr>
              <w:rFonts w:ascii="Times New Roman" w:hAnsi="Times New Roman"/>
            </w:rPr>
            <w:fldChar w:fldCharType="separate"/>
          </w:r>
          <w:r w:rsidR="00BB3AB9" w:rsidRPr="00BB3AB9">
            <w:rPr>
              <w:rFonts w:ascii="Times New Roman" w:hAnsi="Times New Roman"/>
              <w:noProof/>
            </w:rPr>
            <w:t>(10)</w:t>
          </w:r>
          <w:r w:rsidR="006C07D8" w:rsidRPr="00BB3AB9">
            <w:rPr>
              <w:rFonts w:ascii="Times New Roman" w:hAnsi="Times New Roman"/>
            </w:rPr>
            <w:fldChar w:fldCharType="end"/>
          </w:r>
        </w:sdtContent>
      </w:sdt>
    </w:p>
    <w:p w:rsidR="007932AB" w:rsidRPr="00BB3AB9" w:rsidRDefault="007932AB" w:rsidP="007932AB">
      <w:pPr>
        <w:spacing w:after="0" w:line="276" w:lineRule="auto"/>
        <w:ind w:firstLine="426"/>
        <w:jc w:val="both"/>
        <w:rPr>
          <w:rFonts w:ascii="Times New Roman" w:hAnsi="Times New Roman"/>
        </w:rPr>
      </w:pPr>
      <w:r w:rsidRPr="00BB3AB9">
        <w:rPr>
          <w:rFonts w:ascii="Times New Roman" w:hAnsi="Times New Roman"/>
        </w:rPr>
        <w:tab/>
        <w:t xml:space="preserve">Ibu dengan paritas &lt;2 atau kehamilan pertama biasanya merasakan kecemasan terhadap kehamilan yang sedang dialaminya. Ibu memikirkan bagaimana cara menjaga </w:t>
      </w:r>
      <w:r w:rsidRPr="00BB3AB9">
        <w:rPr>
          <w:rFonts w:ascii="Times New Roman" w:hAnsi="Times New Roman"/>
        </w:rPr>
        <w:lastRenderedPageBreak/>
        <w:t>kehamilan dan menghadapi persalinan yang akan dialami. Kecemasan ini dapat mempengaruhi proses kehamilan sehingga bayi yang dilahirkan termasuk BBLR. Kurangnya pengalaman pada ibu dengan paritas &lt;2 juga dapat berdampak pada kurangnya ibu dalam menjaga kesehatan kehamilan termasuk dalam menjaga status gizi ibu dan janin yang dikandungnya, sehingga berdampak pada kurangnya berat bayi yang dilahirkan. Ibu yang termasuk paritas &gt;4 telah mengalami penurunan fungsi reproduksi karena persalinan persalinan yang dialami sebelumnya. Penurunan fungsi organ reproduksi ini dapat berakibat pada terganggunya pertumbuhan dan perkembangan janin yang dikandung ibu, sehingga pada akhirnya ibu melahirkan bayi yang termasuk BBLR.</w:t>
      </w:r>
    </w:p>
    <w:p w:rsidR="007932AB" w:rsidRPr="00BB3AB9" w:rsidRDefault="007932AB" w:rsidP="007932AB">
      <w:pPr>
        <w:spacing w:after="0" w:line="276" w:lineRule="auto"/>
        <w:ind w:firstLine="426"/>
        <w:jc w:val="both"/>
        <w:rPr>
          <w:rFonts w:ascii="Times New Roman" w:hAnsi="Times New Roman"/>
        </w:rPr>
      </w:pPr>
      <w:r w:rsidRPr="00BB3AB9">
        <w:rPr>
          <w:rFonts w:ascii="Times New Roman" w:hAnsi="Times New Roman"/>
        </w:rPr>
        <w:tab/>
        <w:t xml:space="preserve">Paritas lebih dari 4 akan berpengaruh terhadap kehamilan karena fungsi endometrium dan korpus uteri sudah mengalami kemunduran fungsi dan berkurangnya vaskularisasi pada daerah endometrium menyebabkan daerah tersebut tidak subur lagi dan tidak memungkinkan lagi untuk menerima hasil konsepsi. Ibu yang termasuk dalam paritas 2-4 telah memiliki pengalaman hamil dan melahirkan sebelumnya sehingga lebih mampu menjaga kehamilan dan lebih siap mengahadapi persalinan yang akan dialami. Kesiapan ibu dalam menjaga kehamilan dan persalinan ini mempengaruhi proses kehamilan dan persalinan. Fungsi organ reproduksi ibu dengan paritas 2-4 juga belum mengalami kemunduran sehingga organ reproduksi dapat berfungsi dengan baik sehingga lebih menjamin pertumbuhan dan perkembangan janin yang lebih baik. Hal ini sesuai dengan teori dalam Depkes RI (2010) bahwa kondisi uterus yang sangat baik sebagai tempat insersi plasenta, maka fungsi plasenta yang menghubungkan dan mengalirkan darah ibu ke janin yang mengandung makanan, oksigen, dan zat-zat dapat mempengaruhi pertumbuhan dan perkembangan janin. </w:t>
      </w:r>
      <w:sdt>
        <w:sdtPr>
          <w:rPr>
            <w:rFonts w:ascii="Times New Roman" w:hAnsi="Times New Roman"/>
          </w:rPr>
          <w:id w:val="1511481212"/>
          <w:citation/>
        </w:sdtPr>
        <w:sdtContent>
          <w:r w:rsidR="006C07D8" w:rsidRPr="00BB3AB9">
            <w:rPr>
              <w:rFonts w:ascii="Times New Roman" w:hAnsi="Times New Roman"/>
            </w:rPr>
            <w:fldChar w:fldCharType="begin"/>
          </w:r>
          <w:r w:rsidRPr="00BB3AB9">
            <w:rPr>
              <w:rFonts w:ascii="Times New Roman" w:hAnsi="Times New Roman"/>
            </w:rPr>
            <w:instrText xml:space="preserve"> CITATION Win14 \l 1057  </w:instrText>
          </w:r>
          <w:r w:rsidR="006C07D8" w:rsidRPr="00BB3AB9">
            <w:rPr>
              <w:rFonts w:ascii="Times New Roman" w:hAnsi="Times New Roman"/>
            </w:rPr>
            <w:fldChar w:fldCharType="separate"/>
          </w:r>
          <w:r w:rsidR="00BB3AB9" w:rsidRPr="00BB3AB9">
            <w:rPr>
              <w:rFonts w:ascii="Times New Roman" w:hAnsi="Times New Roman"/>
              <w:noProof/>
            </w:rPr>
            <w:t>(16)</w:t>
          </w:r>
          <w:r w:rsidR="006C07D8" w:rsidRPr="00BB3AB9">
            <w:rPr>
              <w:rFonts w:ascii="Times New Roman" w:hAnsi="Times New Roman"/>
            </w:rPr>
            <w:fldChar w:fldCharType="end"/>
          </w:r>
        </w:sdtContent>
      </w:sdt>
    </w:p>
    <w:p w:rsidR="007932AB" w:rsidRPr="00BB3AB9" w:rsidRDefault="007932AB" w:rsidP="007932AB">
      <w:pPr>
        <w:spacing w:after="0" w:line="276" w:lineRule="auto"/>
        <w:ind w:firstLine="426"/>
        <w:jc w:val="both"/>
        <w:rPr>
          <w:rFonts w:ascii="Times New Roman" w:hAnsi="Times New Roman"/>
        </w:rPr>
      </w:pPr>
      <w:r w:rsidRPr="00BB3AB9">
        <w:rPr>
          <w:rFonts w:ascii="Times New Roman" w:hAnsi="Times New Roman"/>
          <w:lang w:val="en-ID"/>
        </w:rPr>
        <w:t>Asumsipeneliti</w:t>
      </w:r>
      <w:r w:rsidRPr="00BB3AB9">
        <w:rPr>
          <w:rFonts w:ascii="Times New Roman" w:hAnsi="Times New Roman"/>
        </w:rPr>
        <w:t xml:space="preserve">kehamilan pertama biasanya pengalaman pertama bagi ibu untuk hamil sehingga ibu cemas dan memikirkan </w:t>
      </w:r>
      <w:r w:rsidRPr="00BB3AB9">
        <w:rPr>
          <w:rFonts w:ascii="Times New Roman" w:hAnsi="Times New Roman"/>
        </w:rPr>
        <w:lastRenderedPageBreak/>
        <w:t xml:space="preserve">banyak hal tentang proses kehamilan dan persalinan yang akan dihadapi. Pengetahuan dan pengalaman yang kurang membuat ibu kurang menjaga status gizinya dan janin yang dikandungnya sehingga berisiko melahirkan bayi berat lahir rendah. Mempunyai </w:t>
      </w:r>
      <w:r w:rsidRPr="00BB3AB9">
        <w:rPr>
          <w:rFonts w:ascii="Times New Roman" w:hAnsi="Times New Roman"/>
          <w:lang w:val="en-ID"/>
        </w:rPr>
        <w:t>anaklebihdaritigameningkatkanresikokesehatanibuhamildanbersalin</w:t>
      </w:r>
      <w:r w:rsidRPr="00BB3AB9">
        <w:rPr>
          <w:rFonts w:ascii="Times New Roman" w:hAnsi="Times New Roman"/>
        </w:rPr>
        <w:t xml:space="preserve"> sehingga bisa menimbulkan komplikasi baik pada ibu maupun bayinya</w:t>
      </w:r>
      <w:r w:rsidRPr="00BB3AB9">
        <w:rPr>
          <w:rFonts w:ascii="Times New Roman" w:hAnsi="Times New Roman"/>
          <w:lang w:val="en-ID"/>
        </w:rPr>
        <w:t xml:space="preserve">. </w:t>
      </w:r>
      <w:r w:rsidRPr="00BB3AB9">
        <w:rPr>
          <w:rFonts w:ascii="Times New Roman" w:hAnsi="Times New Roman"/>
        </w:rPr>
        <w:t xml:space="preserve">Paritas tinggi juga akan mengurangi daya lentur (elastisitas) uterus sehingga cenderung timbul kelainan letak ataupun kelainan pertumbuhan plasenta dan pertumbuhan janin sehingga melahirkan bayi berat lahir rendah. </w:t>
      </w:r>
    </w:p>
    <w:p w:rsidR="007932AB" w:rsidRPr="00BB3AB9" w:rsidRDefault="007932AB" w:rsidP="007932AB">
      <w:pPr>
        <w:pStyle w:val="ListParagraph"/>
        <w:spacing w:after="120"/>
        <w:ind w:left="0"/>
        <w:jc w:val="both"/>
        <w:rPr>
          <w:b/>
          <w:sz w:val="22"/>
        </w:rPr>
      </w:pPr>
    </w:p>
    <w:p w:rsidR="00D210F1" w:rsidRPr="00BB3AB9" w:rsidRDefault="007932AB" w:rsidP="0087005D">
      <w:pPr>
        <w:pStyle w:val="ListParagraph"/>
        <w:ind w:left="0"/>
        <w:jc w:val="both"/>
      </w:pPr>
      <w:r w:rsidRPr="00BB3AB9">
        <w:rPr>
          <w:b/>
          <w:sz w:val="22"/>
        </w:rPr>
        <w:t>Hubungan Usia Ibu dengan Bayi Berat Lahir Rendah</w:t>
      </w:r>
      <w:r w:rsidR="0087005D">
        <w:rPr>
          <w:b/>
          <w:sz w:val="22"/>
          <w:lang w:val="en-US"/>
        </w:rPr>
        <w:t xml:space="preserve">; </w:t>
      </w:r>
      <w:r w:rsidR="00D210F1" w:rsidRPr="00BB3AB9">
        <w:rPr>
          <w:lang w:val="en-ID"/>
        </w:rPr>
        <w:t>Berdasarkan</w:t>
      </w:r>
      <w:r w:rsidR="0087005D">
        <w:rPr>
          <w:lang w:val="en-ID"/>
        </w:rPr>
        <w:t xml:space="preserve"> </w:t>
      </w:r>
      <w:r w:rsidR="00D210F1" w:rsidRPr="00BB3AB9">
        <w:rPr>
          <w:lang w:val="en-ID"/>
        </w:rPr>
        <w:t>hasil</w:t>
      </w:r>
      <w:r w:rsidR="0087005D">
        <w:rPr>
          <w:lang w:val="en-ID"/>
        </w:rPr>
        <w:t xml:space="preserve"> </w:t>
      </w:r>
      <w:r w:rsidR="00D210F1" w:rsidRPr="00BB3AB9">
        <w:rPr>
          <w:lang w:val="en-ID"/>
        </w:rPr>
        <w:t>uji</w:t>
      </w:r>
      <w:r w:rsidR="00D210F1" w:rsidRPr="00BB3AB9">
        <w:rPr>
          <w:i/>
          <w:lang w:val="en-ID"/>
        </w:rPr>
        <w:t xml:space="preserve"> chi-square </w:t>
      </w:r>
      <w:r w:rsidR="00D210F1" w:rsidRPr="00BB3AB9">
        <w:rPr>
          <w:lang w:val="en-ID"/>
        </w:rPr>
        <w:t>diperoleh</w:t>
      </w:r>
      <w:r w:rsidR="0087005D">
        <w:rPr>
          <w:lang w:val="en-ID"/>
        </w:rPr>
        <w:t xml:space="preserve"> </w:t>
      </w:r>
      <w:r w:rsidR="00D210F1" w:rsidRPr="00BB3AB9">
        <w:rPr>
          <w:lang w:val="en-ID"/>
        </w:rPr>
        <w:t>hasil</w:t>
      </w:r>
      <w:r w:rsidR="0087005D">
        <w:rPr>
          <w:lang w:val="en-ID"/>
        </w:rPr>
        <w:t xml:space="preserve"> </w:t>
      </w:r>
      <w:r w:rsidR="00D210F1" w:rsidRPr="00BB3AB9">
        <w:t>p</w:t>
      </w:r>
      <w:r w:rsidR="00D210F1" w:rsidRPr="00BB3AB9">
        <w:rPr>
          <w:lang w:val="en-ID"/>
        </w:rPr>
        <w:t xml:space="preserve"> (0,0</w:t>
      </w:r>
      <w:r w:rsidR="00D210F1" w:rsidRPr="00BB3AB9">
        <w:t>15</w:t>
      </w:r>
      <w:r w:rsidR="00D210F1" w:rsidRPr="00BB3AB9">
        <w:rPr>
          <w:lang w:val="en-ID"/>
        </w:rPr>
        <w:t>) &lt; (0,05) artinya H</w:t>
      </w:r>
      <w:r w:rsidR="00D210F1" w:rsidRPr="00BB3AB9">
        <w:rPr>
          <w:vertAlign w:val="subscript"/>
        </w:rPr>
        <w:t>0</w:t>
      </w:r>
      <w:r w:rsidR="0087005D">
        <w:rPr>
          <w:vertAlign w:val="subscript"/>
          <w:lang w:val="en-US"/>
        </w:rPr>
        <w:t xml:space="preserve"> </w:t>
      </w:r>
      <w:r w:rsidR="00D210F1" w:rsidRPr="00BB3AB9">
        <w:rPr>
          <w:lang w:val="en-ID"/>
        </w:rPr>
        <w:t>ditolak, H</w:t>
      </w:r>
      <w:r w:rsidR="00D210F1" w:rsidRPr="00BB3AB9">
        <w:rPr>
          <w:vertAlign w:val="subscript"/>
        </w:rPr>
        <w:t>a</w:t>
      </w:r>
      <w:r w:rsidR="0087005D">
        <w:rPr>
          <w:vertAlign w:val="subscript"/>
          <w:lang w:val="en-US"/>
        </w:rPr>
        <w:t xml:space="preserve"> </w:t>
      </w:r>
      <w:r w:rsidR="00D210F1" w:rsidRPr="00BB3AB9">
        <w:rPr>
          <w:lang w:val="en-ID"/>
        </w:rPr>
        <w:t>diterima</w:t>
      </w:r>
      <w:r w:rsidR="0087005D">
        <w:rPr>
          <w:lang w:val="en-ID"/>
        </w:rPr>
        <w:t xml:space="preserve"> </w:t>
      </w:r>
      <w:r w:rsidR="00D210F1" w:rsidRPr="00BB3AB9">
        <w:rPr>
          <w:lang w:val="en-ID"/>
        </w:rPr>
        <w:t>maka</w:t>
      </w:r>
      <w:r w:rsidR="0087005D">
        <w:rPr>
          <w:lang w:val="en-ID"/>
        </w:rPr>
        <w:t xml:space="preserve"> </w:t>
      </w:r>
      <w:r w:rsidR="00D210F1" w:rsidRPr="00BB3AB9">
        <w:rPr>
          <w:lang w:val="en-ID"/>
        </w:rPr>
        <w:t>dapat</w:t>
      </w:r>
      <w:r w:rsidR="0087005D">
        <w:rPr>
          <w:lang w:val="en-ID"/>
        </w:rPr>
        <w:t xml:space="preserve"> </w:t>
      </w:r>
      <w:r w:rsidR="00D210F1" w:rsidRPr="00BB3AB9">
        <w:rPr>
          <w:lang w:val="en-ID"/>
        </w:rPr>
        <w:t>disimpulkan</w:t>
      </w:r>
      <w:r w:rsidR="0087005D">
        <w:rPr>
          <w:lang w:val="en-ID"/>
        </w:rPr>
        <w:t xml:space="preserve"> </w:t>
      </w:r>
      <w:r w:rsidR="00D210F1" w:rsidRPr="00BB3AB9">
        <w:rPr>
          <w:lang w:val="en-ID"/>
        </w:rPr>
        <w:t>bahwa</w:t>
      </w:r>
      <w:r w:rsidR="0087005D">
        <w:rPr>
          <w:lang w:val="en-ID"/>
        </w:rPr>
        <w:t xml:space="preserve"> </w:t>
      </w:r>
      <w:r w:rsidR="00D210F1" w:rsidRPr="00BB3AB9">
        <w:rPr>
          <w:lang w:val="en-ID"/>
        </w:rPr>
        <w:t>ada</w:t>
      </w:r>
      <w:r w:rsidR="0087005D">
        <w:rPr>
          <w:lang w:val="en-ID"/>
        </w:rPr>
        <w:t xml:space="preserve"> </w:t>
      </w:r>
      <w:r w:rsidR="00D210F1" w:rsidRPr="00BB3AB9">
        <w:rPr>
          <w:lang w:val="en-ID"/>
        </w:rPr>
        <w:t>hubunga</w:t>
      </w:r>
      <w:r w:rsidR="0087005D">
        <w:rPr>
          <w:lang w:val="en-ID"/>
        </w:rPr>
        <w:t xml:space="preserve">n </w:t>
      </w:r>
      <w:r w:rsidR="00D210F1" w:rsidRPr="00BB3AB9">
        <w:t xml:space="preserve">usia kehamilan </w:t>
      </w:r>
      <w:r w:rsidR="00D210F1" w:rsidRPr="00BB3AB9">
        <w:rPr>
          <w:lang w:val="en-ID"/>
        </w:rPr>
        <w:t>dengan</w:t>
      </w:r>
      <w:r w:rsidR="0087005D">
        <w:rPr>
          <w:lang w:val="en-ID"/>
        </w:rPr>
        <w:t xml:space="preserve"> </w:t>
      </w:r>
      <w:r w:rsidR="00D210F1" w:rsidRPr="00BB3AB9">
        <w:t>BBLR</w:t>
      </w:r>
      <w:r w:rsidR="00D210F1" w:rsidRPr="00BB3AB9">
        <w:rPr>
          <w:lang w:val="en-ID"/>
        </w:rPr>
        <w:t xml:space="preserve"> di Rumah</w:t>
      </w:r>
      <w:r w:rsidR="0087005D">
        <w:rPr>
          <w:lang w:val="en-ID"/>
        </w:rPr>
        <w:t xml:space="preserve"> </w:t>
      </w:r>
      <w:r w:rsidR="00D210F1" w:rsidRPr="00BB3AB9">
        <w:rPr>
          <w:lang w:val="en-ID"/>
        </w:rPr>
        <w:t>Sakit</w:t>
      </w:r>
      <w:r w:rsidR="0087005D">
        <w:rPr>
          <w:lang w:val="en-ID"/>
        </w:rPr>
        <w:t xml:space="preserve"> </w:t>
      </w:r>
      <w:r w:rsidR="00D210F1" w:rsidRPr="00BB3AB9">
        <w:rPr>
          <w:lang w:val="en-ID"/>
        </w:rPr>
        <w:t>Umum</w:t>
      </w:r>
      <w:r w:rsidR="0087005D">
        <w:rPr>
          <w:lang w:val="en-ID"/>
        </w:rPr>
        <w:t xml:space="preserve"> </w:t>
      </w:r>
      <w:r w:rsidR="00D210F1" w:rsidRPr="00BB3AB9">
        <w:rPr>
          <w:lang w:val="en-ID"/>
        </w:rPr>
        <w:t>Mitra</w:t>
      </w:r>
      <w:r w:rsidR="0087005D">
        <w:rPr>
          <w:lang w:val="en-ID"/>
        </w:rPr>
        <w:t xml:space="preserve"> </w:t>
      </w:r>
      <w:r w:rsidR="00D210F1" w:rsidRPr="00BB3AB9">
        <w:rPr>
          <w:lang w:val="en-ID"/>
        </w:rPr>
        <w:t xml:space="preserve">Medika Medan </w:t>
      </w:r>
      <w:r w:rsidR="00AC0923" w:rsidRPr="00BB3AB9">
        <w:t>Periode</w:t>
      </w:r>
      <w:r w:rsidR="0087005D">
        <w:rPr>
          <w:lang w:val="en-US"/>
        </w:rPr>
        <w:t xml:space="preserve"> </w:t>
      </w:r>
      <w:r w:rsidR="00D210F1" w:rsidRPr="00BB3AB9">
        <w:rPr>
          <w:lang w:val="en-ID"/>
        </w:rPr>
        <w:t>2017.</w:t>
      </w:r>
    </w:p>
    <w:p w:rsidR="00D210F1" w:rsidRPr="00BB3AB9" w:rsidRDefault="00D210F1" w:rsidP="0087005D">
      <w:pPr>
        <w:spacing w:after="0" w:line="276" w:lineRule="auto"/>
        <w:ind w:firstLine="426"/>
        <w:jc w:val="both"/>
        <w:rPr>
          <w:rFonts w:ascii="Times New Roman" w:hAnsi="Times New Roman"/>
        </w:rPr>
      </w:pPr>
      <w:r w:rsidRPr="00BB3AB9">
        <w:rPr>
          <w:rFonts w:ascii="Times New Roman" w:hAnsi="Times New Roman"/>
        </w:rPr>
        <w:t xml:space="preserve">Hasil penelitian ini sejalan dengan hasil penelitian Anjas Dwi Purwanto, Chatarina Umbul Wahyuni tentang Hubungan Antara Umur Kehamilan, Kehamilan Ganda, Hipertensi Dan Anemia Dengan Kejadian Bayi Berat Lahir Rendah (BBLR) dimana hasil analisis bivariat antara hubungan umur kehamilan dengan kejadian BBLR terbukti signifikan sehingga ada hubungan antara umur kehamilan </w:t>
      </w:r>
      <w:r w:rsidR="00C219F6" w:rsidRPr="00BB3AB9">
        <w:rPr>
          <w:rFonts w:ascii="Times New Roman" w:hAnsi="Times New Roman"/>
        </w:rPr>
        <w:t>dengan kejadian BBLR (p= 0,000).</w:t>
      </w:r>
      <w:sdt>
        <w:sdtPr>
          <w:rPr>
            <w:rFonts w:ascii="Times New Roman" w:hAnsi="Times New Roman"/>
          </w:rPr>
          <w:id w:val="1059210944"/>
          <w:citation/>
        </w:sdtPr>
        <w:sdtContent>
          <w:r w:rsidR="006C07D8" w:rsidRPr="00BB3AB9">
            <w:rPr>
              <w:rFonts w:ascii="Times New Roman" w:hAnsi="Times New Roman"/>
            </w:rPr>
            <w:fldChar w:fldCharType="begin"/>
          </w:r>
          <w:r w:rsidR="00C219F6" w:rsidRPr="00BB3AB9">
            <w:rPr>
              <w:rFonts w:ascii="Times New Roman" w:hAnsi="Times New Roman"/>
            </w:rPr>
            <w:instrText xml:space="preserve"> CITATION Pur16 \l 1057 </w:instrText>
          </w:r>
          <w:r w:rsidR="006C07D8" w:rsidRPr="00BB3AB9">
            <w:rPr>
              <w:rFonts w:ascii="Times New Roman" w:hAnsi="Times New Roman"/>
            </w:rPr>
            <w:fldChar w:fldCharType="separate"/>
          </w:r>
          <w:r w:rsidR="00BB3AB9" w:rsidRPr="00BB3AB9">
            <w:rPr>
              <w:rFonts w:ascii="Times New Roman" w:hAnsi="Times New Roman"/>
              <w:noProof/>
            </w:rPr>
            <w:t xml:space="preserve"> (17)</w:t>
          </w:r>
          <w:r w:rsidR="006C07D8" w:rsidRPr="00BB3AB9">
            <w:rPr>
              <w:rFonts w:ascii="Times New Roman" w:hAnsi="Times New Roman"/>
            </w:rPr>
            <w:fldChar w:fldCharType="end"/>
          </w:r>
        </w:sdtContent>
      </w:sdt>
    </w:p>
    <w:p w:rsidR="008F34F2" w:rsidRPr="00BB3AB9" w:rsidRDefault="008F34F2" w:rsidP="008F34F2">
      <w:pPr>
        <w:spacing w:after="0" w:line="276" w:lineRule="auto"/>
        <w:ind w:firstLine="426"/>
        <w:jc w:val="both"/>
        <w:rPr>
          <w:rFonts w:ascii="Times New Roman" w:hAnsi="Times New Roman"/>
        </w:rPr>
      </w:pPr>
      <w:r w:rsidRPr="00BB3AB9">
        <w:rPr>
          <w:rFonts w:ascii="Times New Roman" w:hAnsi="Times New Roman"/>
        </w:rPr>
        <w:t xml:space="preserve">Hasil penelitian ini sejalan dengan penelitian Hidayatush Sholiha dan Sri Sumarmi tentang analisis risiko kejadian berat bayi lahir rendah (BBLR) pada primigravida </w:t>
      </w:r>
      <w:r w:rsidR="00CD58FD" w:rsidRPr="00BB3AB9">
        <w:rPr>
          <w:rFonts w:ascii="Times New Roman" w:hAnsi="Times New Roman"/>
        </w:rPr>
        <w:t xml:space="preserve">dimana ada hubungan antara </w:t>
      </w:r>
      <w:r w:rsidRPr="00BB3AB9">
        <w:rPr>
          <w:rFonts w:ascii="Times New Roman" w:hAnsi="Times New Roman"/>
        </w:rPr>
        <w:t>umur kehamilan</w:t>
      </w:r>
      <w:r w:rsidR="00CD58FD" w:rsidRPr="00BB3AB9">
        <w:rPr>
          <w:rFonts w:ascii="Times New Roman" w:hAnsi="Times New Roman"/>
        </w:rPr>
        <w:t xml:space="preserve"> dengan bayi berat lahir rendah</w:t>
      </w:r>
      <w:r w:rsidRPr="00BB3AB9">
        <w:rPr>
          <w:rFonts w:ascii="Times New Roman" w:hAnsi="Times New Roman"/>
        </w:rPr>
        <w:t xml:space="preserve"> (</w:t>
      </w:r>
      <w:r w:rsidRPr="00BB3AB9">
        <w:rPr>
          <w:rFonts w:ascii="Times New Roman" w:hAnsi="Times New Roman"/>
          <w:i/>
        </w:rPr>
        <w:t>p</w:t>
      </w:r>
      <w:r w:rsidR="00CD58FD" w:rsidRPr="00BB3AB9">
        <w:rPr>
          <w:rFonts w:ascii="Times New Roman" w:hAnsi="Times New Roman"/>
        </w:rPr>
        <w:t>=0,000)</w:t>
      </w:r>
      <w:r w:rsidRPr="00BB3AB9">
        <w:rPr>
          <w:rFonts w:ascii="Times New Roman" w:hAnsi="Times New Roman"/>
        </w:rPr>
        <w:t xml:space="preserve">. </w:t>
      </w:r>
      <w:sdt>
        <w:sdtPr>
          <w:rPr>
            <w:rFonts w:ascii="Times New Roman" w:hAnsi="Times New Roman"/>
          </w:rPr>
          <w:id w:val="1218215507"/>
          <w:citation/>
        </w:sdtPr>
        <w:sdtContent>
          <w:r w:rsidR="006C07D8" w:rsidRPr="00BB3AB9">
            <w:rPr>
              <w:rFonts w:ascii="Times New Roman" w:hAnsi="Times New Roman"/>
            </w:rPr>
            <w:fldChar w:fldCharType="begin"/>
          </w:r>
          <w:r w:rsidRPr="00BB3AB9">
            <w:rPr>
              <w:rFonts w:ascii="Times New Roman" w:hAnsi="Times New Roman"/>
            </w:rPr>
            <w:instrText xml:space="preserve"> CITATION Sho15 \l 1057  </w:instrText>
          </w:r>
          <w:r w:rsidR="006C07D8" w:rsidRPr="00BB3AB9">
            <w:rPr>
              <w:rFonts w:ascii="Times New Roman" w:hAnsi="Times New Roman"/>
            </w:rPr>
            <w:fldChar w:fldCharType="separate"/>
          </w:r>
          <w:r w:rsidR="00BB3AB9" w:rsidRPr="00BB3AB9">
            <w:rPr>
              <w:rFonts w:ascii="Times New Roman" w:hAnsi="Times New Roman"/>
              <w:noProof/>
            </w:rPr>
            <w:t>(18)</w:t>
          </w:r>
          <w:r w:rsidR="006C07D8" w:rsidRPr="00BB3AB9">
            <w:rPr>
              <w:rFonts w:ascii="Times New Roman" w:hAnsi="Times New Roman"/>
            </w:rPr>
            <w:fldChar w:fldCharType="end"/>
          </w:r>
        </w:sdtContent>
      </w:sdt>
    </w:p>
    <w:p w:rsidR="00CB383F" w:rsidRPr="00BB3AB9" w:rsidRDefault="00CB383F" w:rsidP="008F34F2">
      <w:pPr>
        <w:spacing w:after="0" w:line="276" w:lineRule="auto"/>
        <w:ind w:firstLine="426"/>
        <w:jc w:val="both"/>
        <w:rPr>
          <w:rFonts w:ascii="Times New Roman" w:hAnsi="Times New Roman"/>
        </w:rPr>
      </w:pPr>
      <w:r w:rsidRPr="00BB3AB9">
        <w:rPr>
          <w:rFonts w:ascii="Times New Roman" w:hAnsi="Times New Roman"/>
        </w:rPr>
        <w:t xml:space="preserve">Hasil penelitian inisejalan dengan penelitian </w:t>
      </w:r>
      <w:r w:rsidR="00966F38" w:rsidRPr="00BB3AB9">
        <w:rPr>
          <w:rFonts w:ascii="Times New Roman" w:hAnsi="Times New Roman"/>
        </w:rPr>
        <w:t>Dewie Sulistyorini dan Shinta Siswoyo tentang Analisis Faktor-Faktor yang Mempengaruhi Kejadian BBLR di Puskesmas Perkotaan Kabupaten Banjarnegara dimana hasil uji statistik menunjukkan ada hubungan antara umur kehamilan dengan BBLR (</w:t>
      </w:r>
      <w:r w:rsidR="00966F38" w:rsidRPr="00BB3AB9">
        <w:rPr>
          <w:rFonts w:ascii="Times New Roman" w:hAnsi="Times New Roman"/>
          <w:i/>
        </w:rPr>
        <w:t>p</w:t>
      </w:r>
      <w:r w:rsidR="00966F38" w:rsidRPr="00BB3AB9">
        <w:rPr>
          <w:rFonts w:ascii="Times New Roman" w:hAnsi="Times New Roman"/>
        </w:rPr>
        <w:t>=0,009).</w:t>
      </w:r>
      <w:sdt>
        <w:sdtPr>
          <w:rPr>
            <w:rFonts w:ascii="Times New Roman" w:hAnsi="Times New Roman"/>
          </w:rPr>
          <w:id w:val="1375506236"/>
          <w:citation/>
        </w:sdtPr>
        <w:sdtContent>
          <w:r w:rsidR="006C07D8" w:rsidRPr="00BB3AB9">
            <w:rPr>
              <w:rFonts w:ascii="Times New Roman" w:hAnsi="Times New Roman"/>
            </w:rPr>
            <w:fldChar w:fldCharType="begin"/>
          </w:r>
          <w:r w:rsidR="00966F38" w:rsidRPr="00BB3AB9">
            <w:rPr>
              <w:rFonts w:ascii="Times New Roman" w:hAnsi="Times New Roman"/>
            </w:rPr>
            <w:instrText xml:space="preserve"> CITATION Sul14 \l 1057 </w:instrText>
          </w:r>
          <w:r w:rsidR="006C07D8" w:rsidRPr="00BB3AB9">
            <w:rPr>
              <w:rFonts w:ascii="Times New Roman" w:hAnsi="Times New Roman"/>
            </w:rPr>
            <w:fldChar w:fldCharType="separate"/>
          </w:r>
          <w:r w:rsidR="00BB3AB9" w:rsidRPr="00BB3AB9">
            <w:rPr>
              <w:rFonts w:ascii="Times New Roman" w:hAnsi="Times New Roman"/>
              <w:noProof/>
            </w:rPr>
            <w:t xml:space="preserve"> (19)</w:t>
          </w:r>
          <w:r w:rsidR="006C07D8" w:rsidRPr="00BB3AB9">
            <w:rPr>
              <w:rFonts w:ascii="Times New Roman" w:hAnsi="Times New Roman"/>
            </w:rPr>
            <w:fldChar w:fldCharType="end"/>
          </w:r>
        </w:sdtContent>
      </w:sdt>
    </w:p>
    <w:p w:rsidR="007932AB" w:rsidRPr="00BB3AB9" w:rsidRDefault="007932AB" w:rsidP="007932AB">
      <w:pPr>
        <w:spacing w:after="0" w:line="276" w:lineRule="auto"/>
        <w:ind w:firstLine="426"/>
        <w:jc w:val="both"/>
        <w:rPr>
          <w:rFonts w:ascii="Times New Roman" w:hAnsi="Times New Roman"/>
        </w:rPr>
      </w:pPr>
      <w:r w:rsidRPr="00BB3AB9">
        <w:rPr>
          <w:rFonts w:ascii="Times New Roman" w:hAnsi="Times New Roman"/>
        </w:rPr>
        <w:lastRenderedPageBreak/>
        <w:t>Usia kehamilan atau usia gestasi (</w:t>
      </w:r>
      <w:r w:rsidRPr="00BB3AB9">
        <w:rPr>
          <w:rFonts w:ascii="Times New Roman" w:hAnsi="Times New Roman"/>
          <w:i/>
        </w:rPr>
        <w:t xml:space="preserve">gestational age) </w:t>
      </w:r>
      <w:r w:rsidRPr="00BB3AB9">
        <w:rPr>
          <w:rFonts w:ascii="Times New Roman" w:hAnsi="Times New Roman"/>
        </w:rPr>
        <w:t xml:space="preserve">merupakan lama waktu seorang janin berada dalam rahim terhitung dari Hari Pertama Haid Terakhir (HPHT) sampai ibu melahirkan bayinya. Penyebab terbanyak terjadinya BBLR adalah kelahiran prematur (kurang bulan). Usia kehamilan yang kurang rentan melahirkan bayi berat lahir rendah (BBLR) dikarenakan pertumbuhan bayi belum sempurna. Semakin muda usia kehamilan semakin besar resiko jangka pendek dan jangka panjang yang dapat terjadi. </w:t>
      </w:r>
      <w:sdt>
        <w:sdtPr>
          <w:rPr>
            <w:rFonts w:ascii="Times New Roman" w:hAnsi="Times New Roman"/>
          </w:rPr>
          <w:id w:val="1511481208"/>
          <w:citation/>
        </w:sdtPr>
        <w:sdtContent>
          <w:r w:rsidR="006C07D8" w:rsidRPr="00BB3AB9">
            <w:rPr>
              <w:rFonts w:ascii="Times New Roman" w:hAnsi="Times New Roman"/>
            </w:rPr>
            <w:fldChar w:fldCharType="begin"/>
          </w:r>
          <w:r w:rsidRPr="00BB3AB9">
            <w:rPr>
              <w:rFonts w:ascii="Times New Roman" w:hAnsi="Times New Roman"/>
            </w:rPr>
            <w:instrText xml:space="preserve"> CITATION Pro15 \l 1057  </w:instrText>
          </w:r>
          <w:r w:rsidR="006C07D8" w:rsidRPr="00BB3AB9">
            <w:rPr>
              <w:rFonts w:ascii="Times New Roman" w:hAnsi="Times New Roman"/>
            </w:rPr>
            <w:fldChar w:fldCharType="separate"/>
          </w:r>
          <w:r w:rsidR="00BB3AB9" w:rsidRPr="00BB3AB9">
            <w:rPr>
              <w:rFonts w:ascii="Times New Roman" w:hAnsi="Times New Roman"/>
              <w:noProof/>
            </w:rPr>
            <w:t>(1)</w:t>
          </w:r>
          <w:r w:rsidR="006C07D8" w:rsidRPr="00BB3AB9">
            <w:rPr>
              <w:rFonts w:ascii="Times New Roman" w:hAnsi="Times New Roman"/>
            </w:rPr>
            <w:fldChar w:fldCharType="end"/>
          </w:r>
        </w:sdtContent>
      </w:sdt>
    </w:p>
    <w:p w:rsidR="007932AB" w:rsidRPr="00BB3AB9" w:rsidRDefault="007932AB" w:rsidP="007932AB">
      <w:pPr>
        <w:spacing w:after="0" w:line="276" w:lineRule="auto"/>
        <w:ind w:firstLine="426"/>
        <w:jc w:val="both"/>
        <w:rPr>
          <w:rFonts w:ascii="Times New Roman" w:hAnsi="Times New Roman"/>
        </w:rPr>
      </w:pPr>
      <w:r w:rsidRPr="00BB3AB9">
        <w:rPr>
          <w:rFonts w:ascii="Times New Roman" w:hAnsi="Times New Roman"/>
        </w:rPr>
        <w:tab/>
        <w:t>Umur kehamilan 37 minggu merupakan usia kehamilan yang baik bagi janin. Bayi yang hidup dalam rahim ibu sebelum usia kehamilan 37 minggu belum dapat tumbuh secara optimal sehingga berisiko bayi memiliki berat lahir kurang dari 2500 gr. Semakin pendek usia kehamilan maka semakin kurang sempurna pertumbuhan alat-alat dalam tubuh. Bayi yang telah hidup dalam rahim ibu selama 37 minggu atau lebih, maka pertumbuhan alat-alat dalam tubuh akan semakin baik sehingga bayi lahir dengan berat badan yang normal.</w:t>
      </w:r>
    </w:p>
    <w:p w:rsidR="007932AB" w:rsidRPr="00BB3AB9" w:rsidRDefault="007932AB" w:rsidP="007932AB">
      <w:pPr>
        <w:spacing w:after="0" w:line="276" w:lineRule="auto"/>
        <w:ind w:firstLine="426"/>
        <w:jc w:val="both"/>
        <w:rPr>
          <w:rFonts w:ascii="Times New Roman" w:hAnsi="Times New Roman"/>
        </w:rPr>
      </w:pPr>
      <w:r w:rsidRPr="00BB3AB9">
        <w:rPr>
          <w:rFonts w:ascii="Times New Roman" w:hAnsi="Times New Roman"/>
        </w:rPr>
        <w:tab/>
        <w:t xml:space="preserve">Selain dari pada itu ada faktor lain yang mempengaruhi terjadinya kejadian BBLR diantaranya karena kehamilan ganda dan keterlambatan (retardasi) pertumbuhan intrauteri. Meskipun preterm berpengaruh besar terhadap terjadinya kejadian BBLR, ada faktor lain yang mempengaruhi terjadinya kejadian BBLR. Dimana dari hasil penelitian Afiah, Dosen STIKes Tuanku Tambusai Riau Indonesia tentang Hubungan Usia Kehamilan Pada Ibu Bersalin Dengan Kejadian Berat Badan Lahir Rendah (BBLR) di RSUD Arifin Achmad Pekanbaru didapatkan dari 225 orang (63,9%) ibu yang melahirkan bayi BBLR, minoritas yang melahirkan bayi BBLR adalah dengan usia kehamilan atermposterm sebanyak 79 orang (43,2%). Hasil penelitian ini sesuai dengan teori Manuaba, mengatakan bahwa ternyata tidak semua bayi dengan BBLR bermasalah sebagai preterm, tetapi juga dikarenakan mengalami gangguan pertumbuhan intrauteri sehingga terjadi kecil untuk masa kehamilannya. </w:t>
      </w:r>
      <w:sdt>
        <w:sdtPr>
          <w:rPr>
            <w:rFonts w:ascii="Times New Roman" w:hAnsi="Times New Roman"/>
          </w:rPr>
          <w:id w:val="1513794566"/>
          <w:citation/>
        </w:sdtPr>
        <w:sdtContent>
          <w:r w:rsidR="006C07D8" w:rsidRPr="00BB3AB9">
            <w:rPr>
              <w:rFonts w:ascii="Times New Roman" w:hAnsi="Times New Roman"/>
            </w:rPr>
            <w:fldChar w:fldCharType="begin"/>
          </w:r>
          <w:r w:rsidRPr="00BB3AB9">
            <w:rPr>
              <w:rFonts w:ascii="Times New Roman" w:hAnsi="Times New Roman"/>
            </w:rPr>
            <w:instrText xml:space="preserve"> CITATION Afi12 \l 1057 </w:instrText>
          </w:r>
          <w:r w:rsidR="006C07D8" w:rsidRPr="00BB3AB9">
            <w:rPr>
              <w:rFonts w:ascii="Times New Roman" w:hAnsi="Times New Roman"/>
            </w:rPr>
            <w:fldChar w:fldCharType="separate"/>
          </w:r>
          <w:r w:rsidR="00BB3AB9" w:rsidRPr="00BB3AB9">
            <w:rPr>
              <w:rFonts w:ascii="Times New Roman" w:hAnsi="Times New Roman"/>
              <w:noProof/>
            </w:rPr>
            <w:t>(20)</w:t>
          </w:r>
          <w:r w:rsidR="006C07D8" w:rsidRPr="00BB3AB9">
            <w:rPr>
              <w:rFonts w:ascii="Times New Roman" w:hAnsi="Times New Roman"/>
            </w:rPr>
            <w:fldChar w:fldCharType="end"/>
          </w:r>
        </w:sdtContent>
      </w:sdt>
    </w:p>
    <w:p w:rsidR="00F469CA" w:rsidRPr="00BB3AB9" w:rsidRDefault="007932AB" w:rsidP="007932AB">
      <w:pPr>
        <w:spacing w:after="0" w:line="276" w:lineRule="auto"/>
        <w:ind w:firstLine="426"/>
        <w:jc w:val="both"/>
        <w:rPr>
          <w:rFonts w:ascii="Times New Roman" w:hAnsi="Times New Roman"/>
        </w:rPr>
      </w:pPr>
      <w:r w:rsidRPr="00BB3AB9">
        <w:rPr>
          <w:rFonts w:ascii="Times New Roman" w:hAnsi="Times New Roman"/>
        </w:rPr>
        <w:lastRenderedPageBreak/>
        <w:tab/>
        <w:t>Asumsi peneliti bahwa usia kehamilan kurang bulan (preterm) lebih berisiko melahirkan bayi berat lahir rendah karena janin dalam kandungan belum tumbuh secara sempurna sehingga beratnya pun kurang dari normal. Dan untuk usia kehamilan cukup (aterm) yang melahirkan bayi berat lahir rendah bisa disebabkan oleh asupan gizi yang kurang saat hamil atau penyakit-penyakit lain yang diderita ibu sehingga menghambat pertumbuhan janinnya.</w:t>
      </w:r>
    </w:p>
    <w:p w:rsidR="007932AB" w:rsidRPr="00BB3AB9" w:rsidRDefault="007932AB" w:rsidP="007932AB">
      <w:pPr>
        <w:spacing w:after="0" w:line="276" w:lineRule="auto"/>
        <w:ind w:firstLine="426"/>
        <w:jc w:val="both"/>
        <w:rPr>
          <w:rFonts w:ascii="Times New Roman" w:hAnsi="Times New Roman"/>
          <w:lang w:val="en-US"/>
        </w:rPr>
      </w:pPr>
    </w:p>
    <w:p w:rsidR="00F31B05" w:rsidRPr="00BB3AB9" w:rsidRDefault="00F31B05" w:rsidP="00492E7C">
      <w:pPr>
        <w:spacing w:after="0" w:line="276" w:lineRule="auto"/>
        <w:jc w:val="center"/>
        <w:rPr>
          <w:rFonts w:ascii="Times New Roman" w:eastAsia="Times New Roman" w:hAnsi="Times New Roman"/>
          <w:b/>
          <w:lang w:val="en-US" w:eastAsia="id-ID"/>
        </w:rPr>
      </w:pPr>
      <w:r w:rsidRPr="00BB3AB9">
        <w:rPr>
          <w:rFonts w:ascii="Times New Roman" w:eastAsia="Times New Roman" w:hAnsi="Times New Roman"/>
          <w:b/>
          <w:lang w:val="en-US" w:eastAsia="id-ID"/>
        </w:rPr>
        <w:t xml:space="preserve">KESIMPULAN </w:t>
      </w:r>
    </w:p>
    <w:p w:rsidR="00E22A18" w:rsidRPr="001210C8" w:rsidRDefault="00D210F1" w:rsidP="001210C8">
      <w:pPr>
        <w:spacing w:after="0" w:line="276" w:lineRule="auto"/>
        <w:ind w:firstLine="426"/>
        <w:jc w:val="both"/>
        <w:rPr>
          <w:rFonts w:ascii="Times New Roman" w:hAnsi="Times New Roman"/>
        </w:rPr>
      </w:pPr>
      <w:r w:rsidRPr="00BB3AB9">
        <w:rPr>
          <w:rFonts w:ascii="Times New Roman" w:hAnsi="Times New Roman"/>
          <w:lang w:val="en-US"/>
        </w:rPr>
        <w:t>Ada hubungan</w:t>
      </w:r>
      <w:r w:rsidR="0087005D">
        <w:rPr>
          <w:rFonts w:ascii="Times New Roman" w:hAnsi="Times New Roman"/>
          <w:lang w:val="en-US"/>
        </w:rPr>
        <w:t xml:space="preserve"> </w:t>
      </w:r>
      <w:r w:rsidRPr="00BB3AB9">
        <w:rPr>
          <w:rFonts w:ascii="Times New Roman" w:hAnsi="Times New Roman"/>
          <w:lang w:val="en-US"/>
        </w:rPr>
        <w:t>antara</w:t>
      </w:r>
      <w:r w:rsidR="0087005D">
        <w:rPr>
          <w:rFonts w:ascii="Times New Roman" w:hAnsi="Times New Roman"/>
          <w:lang w:val="en-US"/>
        </w:rPr>
        <w:t xml:space="preserve"> </w:t>
      </w:r>
      <w:r w:rsidRPr="00BB3AB9">
        <w:rPr>
          <w:rFonts w:ascii="Times New Roman" w:hAnsi="Times New Roman"/>
          <w:lang w:val="en-US"/>
        </w:rPr>
        <w:t>usia</w:t>
      </w:r>
      <w:r w:rsidR="0087005D">
        <w:rPr>
          <w:rFonts w:ascii="Times New Roman" w:hAnsi="Times New Roman"/>
          <w:lang w:val="en-US"/>
        </w:rPr>
        <w:t xml:space="preserve"> </w:t>
      </w:r>
      <w:r w:rsidRPr="00BB3AB9">
        <w:rPr>
          <w:rFonts w:ascii="Times New Roman" w:hAnsi="Times New Roman"/>
          <w:lang w:val="en-US"/>
        </w:rPr>
        <w:t>ibu</w:t>
      </w:r>
      <w:r w:rsidR="0087005D">
        <w:rPr>
          <w:rFonts w:ascii="Times New Roman" w:hAnsi="Times New Roman"/>
          <w:lang w:val="en-US"/>
        </w:rPr>
        <w:t xml:space="preserve"> </w:t>
      </w:r>
      <w:r w:rsidRPr="00BB3AB9">
        <w:rPr>
          <w:rFonts w:ascii="Times New Roman" w:hAnsi="Times New Roman"/>
          <w:lang w:val="en-US"/>
        </w:rPr>
        <w:t>bersalin</w:t>
      </w:r>
      <w:r w:rsidR="0087005D">
        <w:rPr>
          <w:rFonts w:ascii="Times New Roman" w:hAnsi="Times New Roman"/>
          <w:lang w:val="en-US"/>
        </w:rPr>
        <w:t xml:space="preserve"> </w:t>
      </w:r>
      <w:r w:rsidRPr="00BB3AB9">
        <w:rPr>
          <w:rFonts w:ascii="Times New Roman" w:hAnsi="Times New Roman"/>
          <w:lang w:val="en-US"/>
        </w:rPr>
        <w:t>dengan BBLR di Rumah</w:t>
      </w:r>
      <w:r w:rsidR="0087005D">
        <w:rPr>
          <w:rFonts w:ascii="Times New Roman" w:hAnsi="Times New Roman"/>
          <w:lang w:val="en-US"/>
        </w:rPr>
        <w:t xml:space="preserve"> </w:t>
      </w:r>
      <w:r w:rsidRPr="00BB3AB9">
        <w:rPr>
          <w:rFonts w:ascii="Times New Roman" w:hAnsi="Times New Roman"/>
          <w:lang w:val="en-US"/>
        </w:rPr>
        <w:t>Sakit</w:t>
      </w:r>
      <w:r w:rsidR="0087005D">
        <w:rPr>
          <w:rFonts w:ascii="Times New Roman" w:hAnsi="Times New Roman"/>
          <w:lang w:val="en-US"/>
        </w:rPr>
        <w:t xml:space="preserve"> </w:t>
      </w:r>
      <w:r w:rsidRPr="00BB3AB9">
        <w:rPr>
          <w:rFonts w:ascii="Times New Roman" w:hAnsi="Times New Roman"/>
          <w:lang w:val="en-US"/>
        </w:rPr>
        <w:t>Umum</w:t>
      </w:r>
      <w:r w:rsidR="0087005D">
        <w:rPr>
          <w:rFonts w:ascii="Times New Roman" w:hAnsi="Times New Roman"/>
          <w:lang w:val="en-US"/>
        </w:rPr>
        <w:t xml:space="preserve"> </w:t>
      </w:r>
      <w:r w:rsidRPr="00BB3AB9">
        <w:rPr>
          <w:rFonts w:ascii="Times New Roman" w:hAnsi="Times New Roman"/>
          <w:lang w:val="en-US"/>
        </w:rPr>
        <w:t>Mitra</w:t>
      </w:r>
      <w:r w:rsidR="0087005D">
        <w:rPr>
          <w:rFonts w:ascii="Times New Roman" w:hAnsi="Times New Roman"/>
          <w:lang w:val="en-US"/>
        </w:rPr>
        <w:t xml:space="preserve"> </w:t>
      </w:r>
      <w:r w:rsidRPr="00BB3AB9">
        <w:rPr>
          <w:rFonts w:ascii="Times New Roman" w:hAnsi="Times New Roman"/>
          <w:lang w:val="en-US"/>
        </w:rPr>
        <w:t>Medika Medan dengan</w:t>
      </w:r>
      <w:r w:rsidR="0087005D">
        <w:rPr>
          <w:rFonts w:ascii="Times New Roman" w:hAnsi="Times New Roman"/>
          <w:lang w:val="en-US"/>
        </w:rPr>
        <w:t xml:space="preserve"> </w:t>
      </w:r>
      <w:r w:rsidRPr="00BB3AB9">
        <w:rPr>
          <w:rFonts w:ascii="Times New Roman" w:hAnsi="Times New Roman"/>
          <w:lang w:val="en-US"/>
        </w:rPr>
        <w:t>hasil</w:t>
      </w:r>
      <w:r w:rsidR="0087005D">
        <w:rPr>
          <w:rFonts w:ascii="Times New Roman" w:hAnsi="Times New Roman"/>
          <w:lang w:val="en-US"/>
        </w:rPr>
        <w:t xml:space="preserve"> </w:t>
      </w:r>
      <w:r w:rsidRPr="00BB3AB9">
        <w:rPr>
          <w:rFonts w:ascii="Times New Roman" w:hAnsi="Times New Roman"/>
          <w:lang w:val="en-US"/>
        </w:rPr>
        <w:t>uji</w:t>
      </w:r>
      <w:r w:rsidR="0087005D">
        <w:rPr>
          <w:rFonts w:ascii="Times New Roman" w:hAnsi="Times New Roman"/>
          <w:lang w:val="en-US"/>
        </w:rPr>
        <w:t xml:space="preserve"> </w:t>
      </w:r>
      <w:r w:rsidRPr="00BB3AB9">
        <w:rPr>
          <w:rFonts w:ascii="Times New Roman" w:hAnsi="Times New Roman"/>
          <w:i/>
          <w:lang w:val="en-US"/>
        </w:rPr>
        <w:t>chi-square</w:t>
      </w:r>
      <w:r w:rsidRPr="00BB3AB9">
        <w:rPr>
          <w:rFonts w:ascii="Times New Roman" w:hAnsi="Times New Roman"/>
          <w:lang w:val="en-US"/>
        </w:rPr>
        <w:t xml:space="preserve"> yang paling signifikan</w:t>
      </w:r>
      <w:r w:rsidR="0087005D">
        <w:rPr>
          <w:rFonts w:ascii="Times New Roman" w:hAnsi="Times New Roman"/>
          <w:lang w:val="en-US"/>
        </w:rPr>
        <w:t xml:space="preserve"> </w:t>
      </w:r>
      <w:r w:rsidRPr="00BB3AB9">
        <w:rPr>
          <w:rFonts w:ascii="Times New Roman" w:hAnsi="Times New Roman"/>
          <w:lang w:val="en-US"/>
        </w:rPr>
        <w:t>yaitu p = 0.000. Sedangkan</w:t>
      </w:r>
      <w:r w:rsidR="0087005D">
        <w:rPr>
          <w:rFonts w:ascii="Times New Roman" w:hAnsi="Times New Roman"/>
          <w:lang w:val="en-US"/>
        </w:rPr>
        <w:t xml:space="preserve"> </w:t>
      </w:r>
      <w:r w:rsidRPr="00BB3AB9">
        <w:rPr>
          <w:rFonts w:ascii="Times New Roman" w:hAnsi="Times New Roman"/>
          <w:lang w:val="en-US"/>
        </w:rPr>
        <w:t>uji</w:t>
      </w:r>
      <w:r w:rsidRPr="00BB3AB9">
        <w:rPr>
          <w:rFonts w:ascii="Times New Roman" w:hAnsi="Times New Roman"/>
          <w:i/>
          <w:lang w:val="en-US"/>
        </w:rPr>
        <w:t xml:space="preserve"> chi-square </w:t>
      </w:r>
      <w:r w:rsidRPr="00BB3AB9">
        <w:rPr>
          <w:rFonts w:ascii="Times New Roman" w:hAnsi="Times New Roman"/>
          <w:lang w:val="en-US"/>
        </w:rPr>
        <w:t>variable paritas</w:t>
      </w:r>
      <w:r w:rsidR="0087005D">
        <w:rPr>
          <w:rFonts w:ascii="Times New Roman" w:hAnsi="Times New Roman"/>
          <w:lang w:val="en-US"/>
        </w:rPr>
        <w:t xml:space="preserve"> </w:t>
      </w:r>
      <w:r w:rsidRPr="00BB3AB9">
        <w:rPr>
          <w:rFonts w:ascii="Times New Roman" w:hAnsi="Times New Roman"/>
          <w:lang w:val="en-US"/>
        </w:rPr>
        <w:t>yaitu p = 0,34 dan variable usia</w:t>
      </w:r>
      <w:r w:rsidR="0087005D">
        <w:rPr>
          <w:rFonts w:ascii="Times New Roman" w:hAnsi="Times New Roman"/>
          <w:lang w:val="en-US"/>
        </w:rPr>
        <w:t xml:space="preserve"> </w:t>
      </w:r>
      <w:r w:rsidRPr="00BB3AB9">
        <w:rPr>
          <w:rFonts w:ascii="Times New Roman" w:hAnsi="Times New Roman"/>
          <w:lang w:val="en-US"/>
        </w:rPr>
        <w:t>kehamilan</w:t>
      </w:r>
      <w:r w:rsidR="0087005D">
        <w:rPr>
          <w:rFonts w:ascii="Times New Roman" w:hAnsi="Times New Roman"/>
          <w:lang w:val="en-US"/>
        </w:rPr>
        <w:t xml:space="preserve"> yaitu p </w:t>
      </w:r>
      <w:r w:rsidRPr="00BB3AB9">
        <w:rPr>
          <w:rFonts w:ascii="Times New Roman" w:hAnsi="Times New Roman"/>
          <w:lang w:val="en-US"/>
        </w:rPr>
        <w:t>=0,15</w:t>
      </w:r>
      <w:r w:rsidR="00E45603" w:rsidRPr="00BB3AB9">
        <w:rPr>
          <w:rFonts w:ascii="Times New Roman" w:hAnsi="Times New Roman"/>
        </w:rPr>
        <w:t>.</w:t>
      </w:r>
      <w:r w:rsidR="001210C8">
        <w:rPr>
          <w:rFonts w:ascii="Times New Roman" w:hAnsi="Times New Roman"/>
          <w:lang w:val="en-US"/>
        </w:rPr>
        <w:t xml:space="preserve"> K</w:t>
      </w:r>
      <w:r w:rsidR="00AC0923" w:rsidRPr="00BB3AB9">
        <w:rPr>
          <w:rFonts w:ascii="Times New Roman" w:hAnsi="Times New Roman"/>
          <w:sz w:val="24"/>
          <w:szCs w:val="24"/>
        </w:rPr>
        <w:t xml:space="preserve">ehamilan diusia reproduksi dan memakai kontrasepsi untuk membatasi jumlah anak </w:t>
      </w:r>
      <w:r w:rsidR="00E22A18" w:rsidRPr="00BB3AB9">
        <w:rPr>
          <w:rFonts w:ascii="Times New Roman" w:hAnsi="Times New Roman"/>
          <w:sz w:val="24"/>
          <w:szCs w:val="24"/>
        </w:rPr>
        <w:t>agar</w:t>
      </w:r>
      <w:r w:rsidR="00AC0923" w:rsidRPr="00BB3AB9">
        <w:rPr>
          <w:rFonts w:ascii="Times New Roman" w:hAnsi="Times New Roman"/>
          <w:sz w:val="24"/>
          <w:szCs w:val="24"/>
        </w:rPr>
        <w:t xml:space="preserve"> Ibu dapat terhindar dari risiko kesehatan yang mungkin terjadi</w:t>
      </w:r>
      <w:r w:rsidR="00E22A18" w:rsidRPr="00BB3AB9">
        <w:rPr>
          <w:rFonts w:ascii="Times New Roman" w:hAnsi="Times New Roman"/>
          <w:sz w:val="24"/>
          <w:szCs w:val="24"/>
        </w:rPr>
        <w:t>.</w:t>
      </w:r>
    </w:p>
    <w:p w:rsidR="00572A79" w:rsidRPr="00BB3AB9" w:rsidRDefault="00572A79" w:rsidP="00492E7C">
      <w:pPr>
        <w:spacing w:after="0" w:line="276" w:lineRule="auto"/>
        <w:jc w:val="center"/>
        <w:rPr>
          <w:rFonts w:ascii="Times New Roman" w:hAnsi="Times New Roman"/>
          <w:b/>
          <w:color w:val="000000" w:themeColor="text1"/>
          <w:lang w:val="en-US"/>
        </w:rPr>
      </w:pPr>
    </w:p>
    <w:p w:rsidR="00DF2BE5" w:rsidRPr="00BB3AB9" w:rsidRDefault="00DF2BE5" w:rsidP="00492E7C">
      <w:pPr>
        <w:spacing w:after="0" w:line="276" w:lineRule="auto"/>
        <w:jc w:val="center"/>
        <w:rPr>
          <w:rFonts w:ascii="Times New Roman" w:hAnsi="Times New Roman"/>
          <w:b/>
          <w:color w:val="000000" w:themeColor="text1"/>
          <w:lang w:val="en-US"/>
        </w:rPr>
      </w:pPr>
      <w:r w:rsidRPr="00BB3AB9">
        <w:rPr>
          <w:rFonts w:ascii="Times New Roman" w:hAnsi="Times New Roman"/>
          <w:b/>
          <w:color w:val="000000" w:themeColor="text1"/>
          <w:lang w:val="en-US"/>
        </w:rPr>
        <w:t>UCAPAN TERIMA KASIH</w:t>
      </w:r>
    </w:p>
    <w:p w:rsidR="00C64E14" w:rsidRDefault="005906F0" w:rsidP="00492E7C">
      <w:pPr>
        <w:spacing w:after="0" w:line="276" w:lineRule="auto"/>
        <w:ind w:firstLine="426"/>
        <w:jc w:val="both"/>
        <w:rPr>
          <w:rFonts w:ascii="Times New Roman" w:hAnsi="Times New Roman"/>
        </w:rPr>
      </w:pPr>
      <w:r w:rsidRPr="00BB3AB9">
        <w:rPr>
          <w:rFonts w:ascii="Times New Roman" w:hAnsi="Times New Roman"/>
          <w:lang w:val="en-US"/>
        </w:rPr>
        <w:t>Terimak</w:t>
      </w:r>
      <w:r w:rsidR="00492E7C" w:rsidRPr="00BB3AB9">
        <w:rPr>
          <w:rFonts w:ascii="Times New Roman" w:hAnsi="Times New Roman"/>
          <w:lang w:val="en-US"/>
        </w:rPr>
        <w:t>a</w:t>
      </w:r>
      <w:r w:rsidRPr="00BB3AB9">
        <w:rPr>
          <w:rFonts w:ascii="Times New Roman" w:hAnsi="Times New Roman"/>
          <w:lang w:val="en-US"/>
        </w:rPr>
        <w:t>sih</w:t>
      </w:r>
      <w:r w:rsidR="001210C8">
        <w:rPr>
          <w:rFonts w:ascii="Times New Roman" w:hAnsi="Times New Roman"/>
          <w:lang w:val="en-US"/>
        </w:rPr>
        <w:t xml:space="preserve"> </w:t>
      </w:r>
      <w:r w:rsidRPr="00BB3AB9">
        <w:rPr>
          <w:rFonts w:ascii="Times New Roman" w:hAnsi="Times New Roman"/>
          <w:lang w:val="en-US"/>
        </w:rPr>
        <w:t>kepada</w:t>
      </w:r>
      <w:r w:rsidR="001210C8">
        <w:rPr>
          <w:rFonts w:ascii="Times New Roman" w:hAnsi="Times New Roman"/>
          <w:lang w:val="en-US"/>
        </w:rPr>
        <w:t xml:space="preserve"> lokasi penelitian</w:t>
      </w:r>
      <w:r w:rsidRPr="00BB3AB9">
        <w:rPr>
          <w:rFonts w:ascii="Times New Roman" w:hAnsi="Times New Roman"/>
          <w:lang w:val="en-US"/>
        </w:rPr>
        <w:t xml:space="preserve"> yang telah</w:t>
      </w:r>
      <w:r w:rsidR="001210C8">
        <w:rPr>
          <w:rFonts w:ascii="Times New Roman" w:hAnsi="Times New Roman"/>
          <w:lang w:val="en-US"/>
        </w:rPr>
        <w:t xml:space="preserve"> </w:t>
      </w:r>
      <w:r w:rsidRPr="00BB3AB9">
        <w:rPr>
          <w:rFonts w:ascii="Times New Roman" w:hAnsi="Times New Roman"/>
          <w:lang w:val="en-US"/>
        </w:rPr>
        <w:t>memberikan</w:t>
      </w:r>
      <w:r w:rsidR="001210C8">
        <w:rPr>
          <w:rFonts w:ascii="Times New Roman" w:hAnsi="Times New Roman"/>
          <w:lang w:val="en-US"/>
        </w:rPr>
        <w:t xml:space="preserve"> izin dalam </w:t>
      </w:r>
      <w:r w:rsidRPr="00BB3AB9">
        <w:rPr>
          <w:rFonts w:ascii="Times New Roman" w:hAnsi="Times New Roman"/>
          <w:lang w:val="en-US"/>
        </w:rPr>
        <w:t>penelitian</w:t>
      </w:r>
      <w:r w:rsidR="001210C8">
        <w:rPr>
          <w:rFonts w:ascii="Times New Roman" w:hAnsi="Times New Roman"/>
          <w:lang w:val="en-US"/>
        </w:rPr>
        <w:t xml:space="preserve"> </w:t>
      </w:r>
      <w:r w:rsidRPr="00BB3AB9">
        <w:rPr>
          <w:rFonts w:ascii="Times New Roman" w:hAnsi="Times New Roman"/>
          <w:lang w:val="en-US"/>
        </w:rPr>
        <w:t>ini.</w:t>
      </w:r>
      <w:r w:rsidR="00492E7C" w:rsidRPr="00BB3AB9">
        <w:rPr>
          <w:rFonts w:ascii="Times New Roman" w:hAnsi="Times New Roman"/>
          <w:lang w:val="en-US"/>
        </w:rPr>
        <w:t>Terima</w:t>
      </w:r>
      <w:r w:rsidR="001210C8">
        <w:rPr>
          <w:rFonts w:ascii="Times New Roman" w:hAnsi="Times New Roman"/>
          <w:lang w:val="en-US"/>
        </w:rPr>
        <w:t xml:space="preserve"> </w:t>
      </w:r>
      <w:r w:rsidR="00492E7C" w:rsidRPr="00BB3AB9">
        <w:rPr>
          <w:rFonts w:ascii="Times New Roman" w:hAnsi="Times New Roman"/>
          <w:lang w:val="en-US"/>
        </w:rPr>
        <w:t>kasih</w:t>
      </w:r>
      <w:r w:rsidR="001210C8">
        <w:rPr>
          <w:rFonts w:ascii="Times New Roman" w:hAnsi="Times New Roman"/>
          <w:lang w:val="en-US"/>
        </w:rPr>
        <w:t xml:space="preserve"> </w:t>
      </w:r>
      <w:r w:rsidR="00492E7C" w:rsidRPr="00BB3AB9">
        <w:rPr>
          <w:rFonts w:ascii="Times New Roman" w:hAnsi="Times New Roman"/>
          <w:lang w:val="en-US"/>
        </w:rPr>
        <w:t>juga</w:t>
      </w:r>
      <w:r w:rsidR="001210C8">
        <w:rPr>
          <w:rFonts w:ascii="Times New Roman" w:hAnsi="Times New Roman"/>
          <w:lang w:val="en-US"/>
        </w:rPr>
        <w:t xml:space="preserve"> </w:t>
      </w:r>
      <w:r w:rsidR="00492E7C" w:rsidRPr="00BB3AB9">
        <w:rPr>
          <w:rFonts w:ascii="Times New Roman" w:hAnsi="Times New Roman"/>
          <w:lang w:val="en-US"/>
        </w:rPr>
        <w:t>saya</w:t>
      </w:r>
      <w:r w:rsidR="001210C8">
        <w:rPr>
          <w:rFonts w:ascii="Times New Roman" w:hAnsi="Times New Roman"/>
          <w:lang w:val="en-US"/>
        </w:rPr>
        <w:t xml:space="preserve"> </w:t>
      </w:r>
      <w:r w:rsidR="00492E7C" w:rsidRPr="00BB3AB9">
        <w:rPr>
          <w:rFonts w:ascii="Times New Roman" w:hAnsi="Times New Roman"/>
          <w:lang w:val="en-US"/>
        </w:rPr>
        <w:t>sampaikan</w:t>
      </w:r>
      <w:r w:rsidR="001210C8">
        <w:rPr>
          <w:rFonts w:ascii="Times New Roman" w:hAnsi="Times New Roman"/>
          <w:lang w:val="en-US"/>
        </w:rPr>
        <w:t xml:space="preserve"> </w:t>
      </w:r>
      <w:r w:rsidR="00492E7C" w:rsidRPr="00BB3AB9">
        <w:rPr>
          <w:rFonts w:ascii="Times New Roman" w:hAnsi="Times New Roman"/>
          <w:lang w:val="en-US"/>
        </w:rPr>
        <w:t>kepada</w:t>
      </w:r>
      <w:r w:rsidR="001210C8">
        <w:rPr>
          <w:rFonts w:ascii="Times New Roman" w:hAnsi="Times New Roman"/>
          <w:lang w:val="en-US"/>
        </w:rPr>
        <w:t xml:space="preserve"> </w:t>
      </w:r>
      <w:r w:rsidR="00492E7C" w:rsidRPr="00BB3AB9">
        <w:rPr>
          <w:rFonts w:ascii="Times New Roman" w:hAnsi="Times New Roman"/>
          <w:lang w:val="en-US"/>
        </w:rPr>
        <w:t>Direktur RSU Mitra</w:t>
      </w:r>
      <w:r w:rsidR="001210C8">
        <w:rPr>
          <w:rFonts w:ascii="Times New Roman" w:hAnsi="Times New Roman"/>
          <w:lang w:val="en-US"/>
        </w:rPr>
        <w:t xml:space="preserve"> </w:t>
      </w:r>
      <w:r w:rsidR="00492E7C" w:rsidRPr="00BB3AB9">
        <w:rPr>
          <w:rFonts w:ascii="Times New Roman" w:hAnsi="Times New Roman"/>
          <w:lang w:val="en-US"/>
        </w:rPr>
        <w:t>Medika Medan yang telah</w:t>
      </w:r>
      <w:r w:rsidR="001210C8">
        <w:rPr>
          <w:rFonts w:ascii="Times New Roman" w:hAnsi="Times New Roman"/>
          <w:lang w:val="en-US"/>
        </w:rPr>
        <w:t xml:space="preserve"> </w:t>
      </w:r>
      <w:r w:rsidR="00492E7C" w:rsidRPr="00BB3AB9">
        <w:rPr>
          <w:rFonts w:ascii="Times New Roman" w:hAnsi="Times New Roman"/>
          <w:lang w:val="en-US"/>
        </w:rPr>
        <w:t>memberikan</w:t>
      </w:r>
      <w:r w:rsidR="001210C8">
        <w:rPr>
          <w:rFonts w:ascii="Times New Roman" w:hAnsi="Times New Roman"/>
          <w:lang w:val="en-US"/>
        </w:rPr>
        <w:t xml:space="preserve"> </w:t>
      </w:r>
      <w:r w:rsidR="00492E7C" w:rsidRPr="00BB3AB9">
        <w:rPr>
          <w:rFonts w:ascii="Times New Roman" w:hAnsi="Times New Roman"/>
          <w:lang w:val="en-US"/>
        </w:rPr>
        <w:t>izin</w:t>
      </w:r>
      <w:r w:rsidR="001210C8">
        <w:rPr>
          <w:rFonts w:ascii="Times New Roman" w:hAnsi="Times New Roman"/>
          <w:lang w:val="en-US"/>
        </w:rPr>
        <w:t xml:space="preserve"> </w:t>
      </w:r>
      <w:r w:rsidR="00492E7C" w:rsidRPr="00BB3AB9">
        <w:rPr>
          <w:rFonts w:ascii="Times New Roman" w:hAnsi="Times New Roman"/>
          <w:lang w:val="en-US"/>
        </w:rPr>
        <w:t>sebagai</w:t>
      </w:r>
      <w:r w:rsidR="001210C8">
        <w:rPr>
          <w:rFonts w:ascii="Times New Roman" w:hAnsi="Times New Roman"/>
          <w:lang w:val="en-US"/>
        </w:rPr>
        <w:t xml:space="preserve"> </w:t>
      </w:r>
      <w:r w:rsidR="00492E7C" w:rsidRPr="00BB3AB9">
        <w:rPr>
          <w:rFonts w:ascii="Times New Roman" w:hAnsi="Times New Roman"/>
          <w:lang w:val="en-US"/>
        </w:rPr>
        <w:t>tempat</w:t>
      </w:r>
      <w:r w:rsidR="001210C8">
        <w:rPr>
          <w:rFonts w:ascii="Times New Roman" w:hAnsi="Times New Roman"/>
          <w:lang w:val="en-US"/>
        </w:rPr>
        <w:t xml:space="preserve"> </w:t>
      </w:r>
      <w:r w:rsidR="00492E7C" w:rsidRPr="00BB3AB9">
        <w:rPr>
          <w:rFonts w:ascii="Times New Roman" w:hAnsi="Times New Roman"/>
          <w:lang w:val="en-US"/>
        </w:rPr>
        <w:t>penelitian.</w:t>
      </w:r>
    </w:p>
    <w:p w:rsidR="00524851" w:rsidRPr="00524851" w:rsidRDefault="00524851" w:rsidP="00492E7C">
      <w:pPr>
        <w:spacing w:after="0" w:line="276" w:lineRule="auto"/>
        <w:ind w:firstLine="426"/>
        <w:jc w:val="both"/>
        <w:rPr>
          <w:rFonts w:ascii="Times New Roman" w:hAnsi="Times New Roman"/>
        </w:rPr>
      </w:pPr>
      <w:bookmarkStart w:id="1" w:name="_GoBack"/>
      <w:bookmarkEnd w:id="1"/>
    </w:p>
    <w:sdt>
      <w:sdtPr>
        <w:rPr>
          <w:rFonts w:ascii="Times New Roman" w:eastAsia="Calibri" w:hAnsi="Times New Roman"/>
          <w:b w:val="0"/>
          <w:bCs w:val="0"/>
          <w:color w:val="auto"/>
          <w:sz w:val="22"/>
          <w:szCs w:val="22"/>
          <w:lang w:val="id-ID" w:eastAsia="en-US"/>
        </w:rPr>
        <w:id w:val="581117473"/>
        <w:docPartObj>
          <w:docPartGallery w:val="Bibliographies"/>
          <w:docPartUnique/>
        </w:docPartObj>
      </w:sdtPr>
      <w:sdtContent>
        <w:p w:rsidR="00BB3AB9" w:rsidRPr="00BB3AB9" w:rsidRDefault="00BB3AB9" w:rsidP="00BB3AB9">
          <w:pPr>
            <w:pStyle w:val="Heading1"/>
            <w:spacing w:before="0"/>
            <w:jc w:val="center"/>
            <w:rPr>
              <w:rFonts w:ascii="Times New Roman" w:hAnsi="Times New Roman"/>
              <w:b w:val="0"/>
              <w:color w:val="auto"/>
              <w:sz w:val="22"/>
              <w:szCs w:val="22"/>
              <w:lang w:val="id-ID"/>
            </w:rPr>
          </w:pPr>
          <w:r w:rsidRPr="00BB3AB9">
            <w:rPr>
              <w:rFonts w:ascii="Times New Roman" w:hAnsi="Times New Roman"/>
              <w:color w:val="auto"/>
              <w:sz w:val="22"/>
              <w:szCs w:val="22"/>
              <w:lang w:val="id-ID"/>
            </w:rPr>
            <w:t>DAFTAR PUSTAKA</w:t>
          </w:r>
        </w:p>
        <w:sdt>
          <w:sdtPr>
            <w:rPr>
              <w:rFonts w:ascii="Times New Roman" w:hAnsi="Times New Roman"/>
            </w:rPr>
            <w:id w:val="111145805"/>
            <w:bibliography/>
          </w:sdtPr>
          <w:sdtContent>
            <w:p w:rsidR="00BB3AB9" w:rsidRPr="00BB3AB9" w:rsidRDefault="006C07D8" w:rsidP="00BB3AB9">
              <w:pPr>
                <w:pStyle w:val="Bibliography"/>
                <w:numPr>
                  <w:ilvl w:val="0"/>
                  <w:numId w:val="12"/>
                </w:numPr>
                <w:spacing w:after="0"/>
                <w:ind w:left="426"/>
                <w:jc w:val="both"/>
                <w:rPr>
                  <w:rFonts w:ascii="Times New Roman" w:hAnsi="Times New Roman"/>
                  <w:noProof/>
                  <w:lang w:val="en-US"/>
                </w:rPr>
              </w:pPr>
              <w:r w:rsidRPr="006C07D8">
                <w:rPr>
                  <w:rFonts w:ascii="Times New Roman" w:hAnsi="Times New Roman"/>
                </w:rPr>
                <w:fldChar w:fldCharType="begin"/>
              </w:r>
              <w:r w:rsidR="00BB3AB9" w:rsidRPr="00BB3AB9">
                <w:rPr>
                  <w:rFonts w:ascii="Times New Roman" w:hAnsi="Times New Roman"/>
                </w:rPr>
                <w:instrText xml:space="preserve"> BIBLIOGRAPHY </w:instrText>
              </w:r>
              <w:r w:rsidRPr="006C07D8">
                <w:rPr>
                  <w:rFonts w:ascii="Times New Roman" w:hAnsi="Times New Roman"/>
                </w:rPr>
                <w:fldChar w:fldCharType="separate"/>
              </w:r>
              <w:r w:rsidR="00BB3AB9" w:rsidRPr="00BB3AB9">
                <w:rPr>
                  <w:rFonts w:ascii="Times New Roman" w:hAnsi="Times New Roman"/>
                  <w:bCs/>
                  <w:noProof/>
                  <w:lang w:val="en-US"/>
                </w:rPr>
                <w:t>Proverawati, Atikah and Sulistyorini, Cahyo Ismawati.</w:t>
              </w:r>
              <w:r w:rsidR="00BB3AB9" w:rsidRPr="00BB3AB9">
                <w:rPr>
                  <w:rFonts w:ascii="Times New Roman" w:hAnsi="Times New Roman"/>
                  <w:i/>
                  <w:iCs/>
                  <w:noProof/>
                  <w:lang w:val="en-US"/>
                </w:rPr>
                <w:t xml:space="preserve">Berat Badan Lahir Rendah. </w:t>
              </w:r>
              <w:r w:rsidR="00BB3AB9" w:rsidRPr="00BB3AB9">
                <w:rPr>
                  <w:rFonts w:ascii="Times New Roman" w:hAnsi="Times New Roman"/>
                  <w:noProof/>
                  <w:lang w:val="en-US"/>
                </w:rPr>
                <w:t>Yogyakarta : Nuha Medika, 2015.</w:t>
              </w:r>
            </w:p>
            <w:p w:rsidR="00BB3AB9" w:rsidRPr="00BB3AB9" w:rsidRDefault="00BB3AB9" w:rsidP="00BB3AB9">
              <w:pPr>
                <w:pStyle w:val="Bibliography"/>
                <w:numPr>
                  <w:ilvl w:val="0"/>
                  <w:numId w:val="12"/>
                </w:numPr>
                <w:spacing w:after="0"/>
                <w:ind w:left="426"/>
                <w:jc w:val="both"/>
                <w:rPr>
                  <w:rFonts w:ascii="Times New Roman" w:hAnsi="Times New Roman"/>
                  <w:noProof/>
                  <w:lang w:val="en-US"/>
                </w:rPr>
              </w:pPr>
              <w:r w:rsidRPr="00BB3AB9">
                <w:rPr>
                  <w:rFonts w:ascii="Times New Roman" w:hAnsi="Times New Roman"/>
                  <w:bCs/>
                  <w:noProof/>
                  <w:lang w:val="en-US"/>
                </w:rPr>
                <w:t>Rukiyah, Ai Yeyeh and Yulianti, Lia.</w:t>
              </w:r>
              <w:r w:rsidRPr="00BB3AB9">
                <w:rPr>
                  <w:rFonts w:ascii="Times New Roman" w:hAnsi="Times New Roman"/>
                  <w:i/>
                  <w:iCs/>
                  <w:noProof/>
                  <w:lang w:val="en-US"/>
                </w:rPr>
                <w:t xml:space="preserve">Asuhan Neonatus Bayi dan Anak Balita. </w:t>
              </w:r>
              <w:r w:rsidRPr="00BB3AB9">
                <w:rPr>
                  <w:rFonts w:ascii="Times New Roman" w:hAnsi="Times New Roman"/>
                  <w:noProof/>
                  <w:lang w:val="en-US"/>
                </w:rPr>
                <w:t>Jakarta : Trans Info Media, 2013.</w:t>
              </w:r>
            </w:p>
            <w:p w:rsidR="00BB3AB9" w:rsidRPr="00BB3AB9" w:rsidRDefault="00BB3AB9" w:rsidP="00BB3AB9">
              <w:pPr>
                <w:pStyle w:val="Bibliography"/>
                <w:numPr>
                  <w:ilvl w:val="0"/>
                  <w:numId w:val="12"/>
                </w:numPr>
                <w:spacing w:after="0"/>
                <w:ind w:left="426"/>
                <w:jc w:val="both"/>
                <w:rPr>
                  <w:rFonts w:ascii="Times New Roman" w:hAnsi="Times New Roman"/>
                  <w:noProof/>
                  <w:lang w:val="en-US"/>
                </w:rPr>
              </w:pPr>
              <w:r w:rsidRPr="00BB3AB9">
                <w:rPr>
                  <w:rFonts w:ascii="Times New Roman" w:hAnsi="Times New Roman"/>
                  <w:bCs/>
                  <w:noProof/>
                  <w:lang w:val="en-US"/>
                </w:rPr>
                <w:t>World Helath Organization.</w:t>
              </w:r>
              <w:r w:rsidRPr="00BB3AB9">
                <w:rPr>
                  <w:rFonts w:ascii="Times New Roman" w:hAnsi="Times New Roman"/>
                  <w:i/>
                  <w:iCs/>
                  <w:noProof/>
                  <w:lang w:val="en-US"/>
                </w:rPr>
                <w:t xml:space="preserve">Low Birth Weight. </w:t>
              </w:r>
              <w:r w:rsidRPr="00BB3AB9">
                <w:rPr>
                  <w:rFonts w:ascii="Times New Roman" w:hAnsi="Times New Roman"/>
                  <w:noProof/>
                  <w:lang w:val="en-US"/>
                </w:rPr>
                <w:t xml:space="preserve">[Online] 2015. [Cited: Maret 22, </w:t>
              </w:r>
              <w:r>
                <w:rPr>
                  <w:rFonts w:ascii="Times New Roman" w:hAnsi="Times New Roman"/>
                  <w:noProof/>
                  <w:lang w:val="en-US"/>
                </w:rPr>
                <w:t>2018.]</w:t>
              </w:r>
              <w:r w:rsidRPr="00BB3AB9">
                <w:rPr>
                  <w:rFonts w:ascii="Times New Roman" w:hAnsi="Times New Roman"/>
                  <w:noProof/>
                  <w:lang w:val="en-US"/>
                </w:rPr>
                <w:t>www.who.int/nutrition/publications/globaltarget2025_policybrief_lbw/en/.</w:t>
              </w:r>
            </w:p>
            <w:p w:rsidR="00BB3AB9" w:rsidRPr="00BB3AB9" w:rsidRDefault="00BB3AB9" w:rsidP="00BB3AB9">
              <w:pPr>
                <w:pStyle w:val="Bibliography"/>
                <w:numPr>
                  <w:ilvl w:val="0"/>
                  <w:numId w:val="12"/>
                </w:numPr>
                <w:spacing w:after="0"/>
                <w:ind w:left="426"/>
                <w:jc w:val="both"/>
                <w:rPr>
                  <w:rFonts w:ascii="Times New Roman" w:hAnsi="Times New Roman"/>
                  <w:noProof/>
                  <w:lang w:val="en-US"/>
                </w:rPr>
              </w:pPr>
              <w:r w:rsidRPr="00BB3AB9">
                <w:rPr>
                  <w:rFonts w:ascii="Times New Roman" w:hAnsi="Times New Roman"/>
                  <w:bCs/>
                  <w:noProof/>
                  <w:lang w:val="en-US"/>
                </w:rPr>
                <w:t>RI, KEMENKES.</w:t>
              </w:r>
              <w:r w:rsidRPr="00BB3AB9">
                <w:rPr>
                  <w:rFonts w:ascii="Times New Roman" w:hAnsi="Times New Roman"/>
                  <w:i/>
                  <w:iCs/>
                  <w:noProof/>
                  <w:lang w:val="en-US"/>
                </w:rPr>
                <w:t xml:space="preserve">Profil Kesehatan Indonesia. </w:t>
              </w:r>
              <w:r w:rsidRPr="00BB3AB9">
                <w:rPr>
                  <w:rFonts w:ascii="Times New Roman" w:hAnsi="Times New Roman"/>
                  <w:noProof/>
                  <w:lang w:val="en-US"/>
                </w:rPr>
                <w:t>[Online] 2016. [Cited: Maret 22, 2018.] http://www.depkes.go.id/resources/download/pusdatin/profil-kesehatan-</w:t>
              </w:r>
              <w:r w:rsidRPr="00BB3AB9">
                <w:rPr>
                  <w:rFonts w:ascii="Times New Roman" w:hAnsi="Times New Roman"/>
                  <w:noProof/>
                  <w:lang w:val="en-US"/>
                </w:rPr>
                <w:lastRenderedPageBreak/>
                <w:t>indonesia/Profil-Kesehatan-Indonesia-2016.pdf.</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BB3AB9">
                <w:rPr>
                  <w:rFonts w:ascii="Times New Roman" w:hAnsi="Times New Roman"/>
                  <w:bCs/>
                  <w:noProof/>
                  <w:lang w:val="en-US"/>
                </w:rPr>
                <w:t>Dinas Kesehatan Provinsi Sumatera Utara.</w:t>
              </w:r>
              <w:r w:rsidRPr="00BB3AB9">
                <w:rPr>
                  <w:rFonts w:ascii="Times New Roman" w:hAnsi="Times New Roman"/>
                  <w:noProof/>
                  <w:lang w:val="en-US"/>
                </w:rPr>
                <w:t xml:space="preserve"> [Online] 2016. [Cited: Maret 22, 2018.] http://dinkes.sumutprov.go.id/diskesconfig/downlot.php?file=Profil%20Kes%20Prov%20Sumut%20%202016.pdf.</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Muhammad, Iman.</w:t>
              </w:r>
              <w:r w:rsidRPr="00524851">
                <w:rPr>
                  <w:rFonts w:ascii="Times New Roman" w:hAnsi="Times New Roman"/>
                  <w:i/>
                  <w:iCs/>
                  <w:noProof/>
                  <w:lang w:val="en-US"/>
                </w:rPr>
                <w:t xml:space="preserve">Panduan Penyusunan Karya Tulis Ilmiah Bidang Kesehatan Menggunakan Metode Ilmiah. </w:t>
              </w:r>
              <w:r w:rsidRPr="00524851">
                <w:rPr>
                  <w:rFonts w:ascii="Times New Roman" w:hAnsi="Times New Roman"/>
                  <w:noProof/>
                  <w:lang w:val="en-US"/>
                </w:rPr>
                <w:t>Bandung : Citapustaka Media Perintis, 2015.</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Andrian, Desi and Z.N, Ezy.</w:t>
              </w:r>
              <w:r w:rsidRPr="00524851">
                <w:rPr>
                  <w:rFonts w:ascii="Times New Roman" w:hAnsi="Times New Roman"/>
                  <w:noProof/>
                  <w:lang w:val="en-US"/>
                </w:rPr>
                <w:t xml:space="preserve"> Hubungan Umur dan Paritas Ibu dengan Kejadian Berat Badan Lahir Rendah di Rumah Sakit Umum Daerah Dr. Ahmad Mohctar Kota Bukittinggi Tahun 2014. [Online] 2014. http://ejournal.stikesyarsi.ac.id/index.php/JAV1N1/article/download.</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Rantung, Feibi Almira, Kundre, Rina and Lolong, Jill.</w:t>
              </w:r>
              <w:r w:rsidRPr="00524851">
                <w:rPr>
                  <w:rFonts w:ascii="Times New Roman" w:hAnsi="Times New Roman"/>
                  <w:noProof/>
                  <w:lang w:val="en-US"/>
                </w:rPr>
                <w:t xml:space="preserve"> Hubungan Usia Ibu Bersalin Dengan Kejadian Bayi Berat Lahir Rendah di Rumah Sakit Pancaran Kasih GMIM Manado. [Online] 2015. [Cited: Maret 22, 2018.] http://media.neliti.com/media/publications/106401-ID-hubungan-usia-ibu-bersalin-dengan-kejadi.pdf.</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Sujianti.</w:t>
              </w:r>
              <w:r w:rsidRPr="00524851">
                <w:rPr>
                  <w:rFonts w:ascii="Times New Roman" w:hAnsi="Times New Roman"/>
                  <w:noProof/>
                  <w:lang w:val="en-US"/>
                </w:rPr>
                <w:t xml:space="preserve"> Hubungan Usia Ibu dengan Bayi Berat Lahir Rendah Di RSUD Cilacap . [Online] 2014. http://jka.stikesalirsyadclp.ac.id/index.ph</w:t>
              </w:r>
              <w:r w:rsidR="00524851">
                <w:rPr>
                  <w:rFonts w:ascii="Times New Roman" w:hAnsi="Times New Roman"/>
                  <w:noProof/>
                  <w:lang w:val="en-US"/>
                </w:rPr>
                <w:t>p/jka/article/download/98/119/.</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Walyani, Elisabeth Siwi.</w:t>
              </w:r>
              <w:r w:rsidRPr="00524851">
                <w:rPr>
                  <w:rFonts w:ascii="Times New Roman" w:hAnsi="Times New Roman"/>
                  <w:i/>
                  <w:iCs/>
                  <w:noProof/>
                  <w:lang w:val="en-US"/>
                </w:rPr>
                <w:t xml:space="preserve">Asuhan Kebidanan Pada Kehamilan. </w:t>
              </w:r>
              <w:r w:rsidRPr="00524851">
                <w:rPr>
                  <w:rFonts w:ascii="Times New Roman" w:hAnsi="Times New Roman"/>
                  <w:noProof/>
                  <w:lang w:val="en-US"/>
                </w:rPr>
                <w:t>Yogyakarta : Pustaka Baru Press, 2015.</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Lockhart, Anita and Saputra, Lyndon.</w:t>
              </w:r>
              <w:r w:rsidRPr="00524851">
                <w:rPr>
                  <w:rFonts w:ascii="Times New Roman" w:hAnsi="Times New Roman"/>
                  <w:i/>
                  <w:iCs/>
                  <w:noProof/>
                  <w:lang w:val="en-US"/>
                </w:rPr>
                <w:t xml:space="preserve">Asuhan Kebidanan Kehamilan Fisiologis dan Patologis. </w:t>
              </w:r>
              <w:r w:rsidRPr="00524851">
                <w:rPr>
                  <w:rFonts w:ascii="Times New Roman" w:hAnsi="Times New Roman"/>
                  <w:noProof/>
                  <w:lang w:val="en-US"/>
                </w:rPr>
                <w:t>Pamulang : Binarupa Aksara, 2014.</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Triyana, Yani Firda.</w:t>
              </w:r>
              <w:r w:rsidRPr="00524851">
                <w:rPr>
                  <w:rFonts w:ascii="Times New Roman" w:hAnsi="Times New Roman"/>
                  <w:i/>
                  <w:iCs/>
                  <w:noProof/>
                  <w:lang w:val="en-US"/>
                </w:rPr>
                <w:t xml:space="preserve">Panduan Klinis Kehamilan dan Persalinan. </w:t>
              </w:r>
              <w:r w:rsidRPr="00524851">
                <w:rPr>
                  <w:rFonts w:ascii="Times New Roman" w:hAnsi="Times New Roman"/>
                  <w:noProof/>
                  <w:lang w:val="en-US"/>
                </w:rPr>
                <w:t>Yogyakarta : D-Medika, 2013.</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Putri, Cynthia, Fatimah, Siti and Rahfiludin, M. Zen.</w:t>
              </w:r>
              <w:r w:rsidRPr="00524851">
                <w:rPr>
                  <w:rFonts w:ascii="Times New Roman" w:hAnsi="Times New Roman"/>
                  <w:noProof/>
                  <w:lang w:val="en-US"/>
                </w:rPr>
                <w:t xml:space="preserve"> Faktor-Faktor Yang Berhubungan Dengan Kejadian Berat Badan Lahir Rendah Di Kabupaten Kudus. [Online] 2015. https://media.neliti.com/media/publications</w:t>
              </w:r>
              <w:r w:rsidRPr="00524851">
                <w:rPr>
                  <w:rFonts w:ascii="Times New Roman" w:hAnsi="Times New Roman"/>
                  <w:noProof/>
                  <w:lang w:val="en-US"/>
                </w:rPr>
                <w:lastRenderedPageBreak/>
                <w:t>/138032-ID-faktor-faktor-yang-berhubungan-dengan-ke.pdf.</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Khoiriah, Annisa.</w:t>
              </w:r>
              <w:r w:rsidRPr="00524851">
                <w:rPr>
                  <w:rFonts w:ascii="Times New Roman" w:hAnsi="Times New Roman"/>
                  <w:i/>
                  <w:iCs/>
                  <w:noProof/>
                  <w:lang w:val="en-US"/>
                </w:rPr>
                <w:t xml:space="preserve">Hubungan Antara Usia dan Paritas Ibu Bersalin dengan Bayi Berat Lahir Rendah (BBLR) di Rumah Sakit Islam Siti Khadijah Palembang. </w:t>
              </w:r>
              <w:r w:rsidRPr="00524851">
                <w:rPr>
                  <w:rFonts w:ascii="Times New Roman" w:hAnsi="Times New Roman"/>
                  <w:noProof/>
                  <w:lang w:val="en-US"/>
                </w:rPr>
                <w:t>[Online] 2016. [Cited: Maret 22, 2018.] http://ejurnal.poltekkes-tjk.ac.id/index.php/JK/article/download/508/460.</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Pinontoan, Veronica Magdalena and Tombokan, Sandra G. J.</w:t>
              </w:r>
              <w:r w:rsidRPr="00524851">
                <w:rPr>
                  <w:rFonts w:ascii="Times New Roman" w:hAnsi="Times New Roman"/>
                  <w:noProof/>
                  <w:lang w:val="en-US"/>
                </w:rPr>
                <w:t xml:space="preserve"> Hubungan Umur dan Paritas Ibu dengan Kejadian Bayi Berat Lahir Rendah. [Online] 2014. https://media.neliti.com/media/publications/90765-ID-hubungan-umur-dan-paritas-dengan-kej.pdf.</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Windari, Fitri.</w:t>
              </w:r>
              <w:r w:rsidRPr="00524851">
                <w:rPr>
                  <w:rFonts w:ascii="Times New Roman" w:hAnsi="Times New Roman"/>
                  <w:i/>
                  <w:iCs/>
                  <w:noProof/>
                  <w:lang w:val="en-US"/>
                </w:rPr>
                <w:t xml:space="preserve">Hubungan Karakteristik Ibu Hamil dengan Kejadian Berat Badan Lahir Rendah (BBLR) di RSUD Penembahan Senopati Bantul Yogyakarta. </w:t>
              </w:r>
              <w:r w:rsidRPr="00524851">
                <w:rPr>
                  <w:rFonts w:ascii="Times New Roman" w:hAnsi="Times New Roman"/>
                  <w:noProof/>
                  <w:lang w:val="en-US"/>
                </w:rPr>
                <w:t>[Online] 2014. [Cited: Mei 29, 2018.] http://opac.say.ac.id/486/1/NASKAH%20PUBLIKASI.pdf.</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Purwanto, Anjas Dwi and Wahyuni, Chatarina Umbul.</w:t>
              </w:r>
              <w:r w:rsidRPr="00524851">
                <w:rPr>
                  <w:rFonts w:ascii="Times New Roman" w:hAnsi="Times New Roman"/>
                  <w:noProof/>
                  <w:lang w:val="en-US"/>
                </w:rPr>
                <w:t xml:space="preserve"> Hubungan Antara Umur Kehamilan, Kehamilan Ganda, Hipertensi dan Anemia Dengan Kejadian Bayi Berat Lahir Rendah. [Online] 2016. https://media.neliti.com/media/publications/94600-ID-none.pdf.</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Sholiha, Hidayatush and Sumarmi, Sri.</w:t>
              </w:r>
              <w:r w:rsidRPr="00524851">
                <w:rPr>
                  <w:rFonts w:ascii="Times New Roman" w:hAnsi="Times New Roman"/>
                  <w:i/>
                  <w:iCs/>
                  <w:noProof/>
                  <w:lang w:val="en-US"/>
                </w:rPr>
                <w:t xml:space="preserve">Analisis Risiko Kejadian Berat Bayi Lahir Rendah (BBLR) Pada Primigravida. </w:t>
              </w:r>
              <w:r w:rsidRPr="00524851">
                <w:rPr>
                  <w:rFonts w:ascii="Times New Roman" w:hAnsi="Times New Roman"/>
                  <w:noProof/>
                  <w:lang w:val="en-US"/>
                </w:rPr>
                <w:t>[Online] 2015. [Cited: Maret 22, 2018.] http://e-journal.unair.ac.id/MGI/article/download/.</w:t>
              </w:r>
            </w:p>
            <w:p w:rsidR="00524851"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Sulistyorini, Dewie and Siswoyo, Shinta.</w:t>
              </w:r>
              <w:r w:rsidRPr="00524851">
                <w:rPr>
                  <w:rFonts w:ascii="Times New Roman" w:hAnsi="Times New Roman"/>
                  <w:noProof/>
                  <w:lang w:val="en-US"/>
                </w:rPr>
                <w:t xml:space="preserve"> Analisis Faktor-Faktor yang Mempengaruhi Kejadian BBLR di Puskemas Perkotaan Kabupaten Banjarnegara. [Online] 2014. https://jurnal.unimus.ac.id/index.php/psn12012010/article/viewFile/1197/1250.</w:t>
              </w:r>
            </w:p>
            <w:p w:rsidR="00BB3AB9" w:rsidRPr="00524851" w:rsidRDefault="00BB3AB9" w:rsidP="00BB3AB9">
              <w:pPr>
                <w:pStyle w:val="Bibliography"/>
                <w:numPr>
                  <w:ilvl w:val="0"/>
                  <w:numId w:val="12"/>
                </w:numPr>
                <w:spacing w:after="0"/>
                <w:ind w:left="426"/>
                <w:jc w:val="both"/>
                <w:rPr>
                  <w:rFonts w:ascii="Times New Roman" w:hAnsi="Times New Roman"/>
                  <w:noProof/>
                  <w:lang w:val="en-US"/>
                </w:rPr>
              </w:pPr>
              <w:r w:rsidRPr="00524851">
                <w:rPr>
                  <w:rFonts w:ascii="Times New Roman" w:hAnsi="Times New Roman"/>
                  <w:bCs/>
                  <w:noProof/>
                  <w:lang w:val="en-US"/>
                </w:rPr>
                <w:t>Afiah.</w:t>
              </w:r>
              <w:r w:rsidRPr="00524851">
                <w:rPr>
                  <w:rFonts w:ascii="Times New Roman" w:hAnsi="Times New Roman"/>
                  <w:i/>
                  <w:iCs/>
                  <w:noProof/>
                  <w:lang w:val="en-US"/>
                </w:rPr>
                <w:t xml:space="preserve">Hubungan Usia Kehamilan Pada Ibu Bersalin dengan Kejadian Berat Badan Lahir Rendah (BBLR) di RSUD Arifin Achmad Pekanbaru. </w:t>
              </w:r>
              <w:r w:rsidRPr="00524851">
                <w:rPr>
                  <w:rFonts w:ascii="Times New Roman" w:hAnsi="Times New Roman"/>
                  <w:noProof/>
                  <w:lang w:val="en-US"/>
                </w:rPr>
                <w:t xml:space="preserve">[Online] 2012. </w:t>
              </w:r>
              <w:r w:rsidRPr="00524851">
                <w:rPr>
                  <w:rFonts w:ascii="Times New Roman" w:hAnsi="Times New Roman"/>
                  <w:noProof/>
                  <w:lang w:val="en-US"/>
                </w:rPr>
                <w:lastRenderedPageBreak/>
                <w:t>[Cited: Mei 29, 2018.]http://journal.stkiptam.ac.id/index.php/doppler/article/download/350/193/.</w:t>
              </w:r>
            </w:p>
            <w:p w:rsidR="00BB3AB9" w:rsidRPr="00BB3AB9" w:rsidRDefault="006C07D8" w:rsidP="00BB3AB9">
              <w:pPr>
                <w:spacing w:after="0"/>
                <w:jc w:val="both"/>
                <w:rPr>
                  <w:rFonts w:ascii="Times New Roman" w:hAnsi="Times New Roman"/>
                </w:rPr>
              </w:pPr>
              <w:r w:rsidRPr="00BB3AB9">
                <w:rPr>
                  <w:rFonts w:ascii="Times New Roman" w:hAnsi="Times New Roman"/>
                  <w:bCs/>
                  <w:noProof/>
                </w:rPr>
                <w:fldChar w:fldCharType="end"/>
              </w:r>
            </w:p>
          </w:sdtContent>
        </w:sdt>
      </w:sdtContent>
    </w:sdt>
    <w:p w:rsidR="00B26953" w:rsidRPr="00BB3AB9" w:rsidRDefault="00B26953" w:rsidP="00492E7C">
      <w:pPr>
        <w:spacing w:after="0" w:line="276" w:lineRule="auto"/>
        <w:jc w:val="both"/>
        <w:rPr>
          <w:rFonts w:ascii="Times New Roman" w:hAnsi="Times New Roman"/>
          <w:b/>
          <w:color w:val="0D0D0D" w:themeColor="text1" w:themeTint="F2"/>
          <w:lang w:val="en-US"/>
        </w:rPr>
      </w:pPr>
    </w:p>
    <w:p w:rsidR="00BB3AB9" w:rsidRPr="00BB3AB9" w:rsidRDefault="00BB3AB9" w:rsidP="00BB3AB9">
      <w:pPr>
        <w:pStyle w:val="Heading1"/>
        <w:rPr>
          <w:rFonts w:ascii="Times New Roman" w:hAnsi="Times New Roman"/>
        </w:rPr>
      </w:pPr>
    </w:p>
    <w:p w:rsidR="001B178B" w:rsidRPr="00BB3AB9" w:rsidRDefault="001B178B" w:rsidP="00C219F6">
      <w:pPr>
        <w:spacing w:after="0" w:line="276" w:lineRule="auto"/>
        <w:jc w:val="both"/>
        <w:rPr>
          <w:rFonts w:ascii="Times New Roman" w:hAnsi="Times New Roman"/>
          <w:b/>
        </w:rPr>
      </w:pPr>
    </w:p>
    <w:sectPr w:rsidR="001B178B" w:rsidRPr="00BB3AB9" w:rsidSect="00492E7C">
      <w:type w:val="continuous"/>
      <w:pgSz w:w="11907" w:h="16840" w:code="9"/>
      <w:pgMar w:top="1418" w:right="1418" w:bottom="1418" w:left="141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520" w:rsidRDefault="004C6520" w:rsidP="002B46B8">
      <w:pPr>
        <w:spacing w:after="0" w:line="240" w:lineRule="auto"/>
      </w:pPr>
      <w:r>
        <w:separator/>
      </w:r>
    </w:p>
  </w:endnote>
  <w:endnote w:type="continuationSeparator" w:id="1">
    <w:p w:rsidR="004C6520" w:rsidRDefault="004C6520" w:rsidP="002B4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98983"/>
      <w:docPartObj>
        <w:docPartGallery w:val="Page Numbers (Bottom of Page)"/>
        <w:docPartUnique/>
      </w:docPartObj>
    </w:sdtPr>
    <w:sdtEndPr>
      <w:rPr>
        <w:noProof/>
        <w:sz w:val="22"/>
        <w:szCs w:val="22"/>
      </w:rPr>
    </w:sdtEndPr>
    <w:sdtContent>
      <w:p w:rsidR="00200239" w:rsidRPr="00BB12C4" w:rsidRDefault="006C07D8">
        <w:pPr>
          <w:pStyle w:val="Footer"/>
          <w:jc w:val="right"/>
          <w:rPr>
            <w:sz w:val="22"/>
            <w:szCs w:val="22"/>
          </w:rPr>
        </w:pPr>
        <w:r w:rsidRPr="00BB12C4">
          <w:rPr>
            <w:sz w:val="22"/>
            <w:szCs w:val="22"/>
          </w:rPr>
          <w:fldChar w:fldCharType="begin"/>
        </w:r>
        <w:r w:rsidR="00200239" w:rsidRPr="00BB12C4">
          <w:rPr>
            <w:sz w:val="22"/>
            <w:szCs w:val="22"/>
          </w:rPr>
          <w:instrText>PAGE   \* MERGEFORMAT</w:instrText>
        </w:r>
        <w:r w:rsidRPr="00BB12C4">
          <w:rPr>
            <w:sz w:val="22"/>
            <w:szCs w:val="22"/>
          </w:rPr>
          <w:fldChar w:fldCharType="separate"/>
        </w:r>
        <w:r w:rsidR="00276D04">
          <w:rPr>
            <w:noProof/>
            <w:sz w:val="22"/>
            <w:szCs w:val="22"/>
          </w:rPr>
          <w:t>2</w:t>
        </w:r>
        <w:r w:rsidRPr="00BB12C4">
          <w:rPr>
            <w:noProof/>
            <w:sz w:val="22"/>
            <w:szCs w:val="22"/>
          </w:rPr>
          <w:fldChar w:fldCharType="end"/>
        </w:r>
      </w:p>
    </w:sdtContent>
  </w:sdt>
  <w:p w:rsidR="00200239" w:rsidRDefault="00200239" w:rsidP="00097C8C">
    <w:pPr>
      <w:pStyle w:val="Footer"/>
      <w:tabs>
        <w:tab w:val="clear" w:pos="4680"/>
        <w:tab w:val="clear" w:pos="9360"/>
        <w:tab w:val="left" w:pos="33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39" w:rsidRPr="00A73B2B" w:rsidRDefault="00200239" w:rsidP="001B178B">
    <w:pPr>
      <w:spacing w:after="0" w:line="240" w:lineRule="auto"/>
      <w:jc w:val="both"/>
      <w:rPr>
        <w:rFonts w:ascii="Times New Roman" w:eastAsia="Times New Roman" w:hAnsi="Times New Roman"/>
      </w:rPr>
    </w:pPr>
    <w:r w:rsidRPr="00A73B2B">
      <w:rPr>
        <w:rFonts w:ascii="Times New Roman" w:eastAsia="Times New Roman" w:hAnsi="Times New Roman"/>
      </w:rPr>
      <w:t>Alamat Korespondensi :</w:t>
    </w:r>
  </w:p>
  <w:p w:rsidR="00200239" w:rsidRPr="001B178B" w:rsidRDefault="00200239" w:rsidP="00572A79">
    <w:pPr>
      <w:tabs>
        <w:tab w:val="right" w:pos="9072"/>
      </w:tabs>
      <w:spacing w:after="0" w:line="240" w:lineRule="auto"/>
      <w:jc w:val="both"/>
      <w:rPr>
        <w:rFonts w:ascii="Times New Roman" w:eastAsia="Times New Roman" w:hAnsi="Times New Roman"/>
        <w:lang w:val="en-US"/>
      </w:rPr>
    </w:pPr>
    <w:r>
      <w:rPr>
        <w:rFonts w:ascii="Times New Roman" w:eastAsia="Times New Roman" w:hAnsi="Times New Roman"/>
        <w:bCs/>
        <w:lang w:val="en-US"/>
      </w:rPr>
      <w:t xml:space="preserve">Julina br Sembiring </w:t>
    </w:r>
    <w:r w:rsidRPr="00A73B2B">
      <w:rPr>
        <w:rFonts w:ascii="Times New Roman" w:eastAsia="Times New Roman" w:hAnsi="Times New Roman"/>
        <w:bCs/>
        <w:lang w:val="en-US"/>
      </w:rPr>
      <w:t xml:space="preserve">,AkademiKebidanan Helvetia, JalanKaptenSumarsono No. 107 Helvetia, Medan, </w:t>
    </w:r>
    <w:r w:rsidRPr="00A73B2B">
      <w:rPr>
        <w:rFonts w:ascii="Times New Roman" w:eastAsia="Times New Roman" w:hAnsi="Times New Roman"/>
      </w:rPr>
      <w:t xml:space="preserve">Indonesia 20124 Hp. </w:t>
    </w:r>
    <w:r>
      <w:rPr>
        <w:rFonts w:ascii="Times New Roman" w:eastAsia="Times New Roman" w:hAnsi="Times New Roman"/>
        <w:lang w:val="en-US"/>
      </w:rPr>
      <w:t>082162165553</w:t>
    </w:r>
    <w:r w:rsidRPr="00A73B2B">
      <w:rPr>
        <w:rFonts w:ascii="Times New Roman" w:eastAsia="Times New Roman" w:hAnsi="Times New Roman"/>
      </w:rPr>
      <w:t xml:space="preserve">  Email  :  </w:t>
    </w:r>
    <w:hyperlink r:id="rId1" w:history="1">
      <w:r w:rsidRPr="000F096A">
        <w:rPr>
          <w:rStyle w:val="Hyperlink"/>
          <w:rFonts w:ascii="Times New Roman" w:eastAsia="Times New Roman" w:hAnsi="Times New Roman"/>
          <w:lang w:val="en-US"/>
        </w:rPr>
        <w:t>julinasembiring@helvetia.ac.id</w:t>
      </w:r>
    </w:hyperlink>
    <w:r>
      <w:rPr>
        <w:rFonts w:ascii="Times New Roman" w:eastAsia="Times New Roman" w:hAnsi="Times New Roman"/>
        <w:b/>
        <w:bCs/>
      </w:rPr>
      <w:tab/>
    </w:r>
    <w:r w:rsidRPr="001B178B">
      <w:rPr>
        <w:rFonts w:ascii="Times New Roman" w:eastAsia="Times New Roman" w:hAnsi="Times New Roman"/>
        <w:bCs/>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520" w:rsidRDefault="004C6520" w:rsidP="002B46B8">
      <w:pPr>
        <w:spacing w:after="0" w:line="240" w:lineRule="auto"/>
      </w:pPr>
      <w:r>
        <w:separator/>
      </w:r>
    </w:p>
  </w:footnote>
  <w:footnote w:type="continuationSeparator" w:id="1">
    <w:p w:rsidR="004C6520" w:rsidRDefault="004C6520" w:rsidP="002B4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435"/>
    <w:multiLevelType w:val="multilevel"/>
    <w:tmpl w:val="63D08F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645BC6"/>
    <w:multiLevelType w:val="multilevel"/>
    <w:tmpl w:val="040C9C3E"/>
    <w:lvl w:ilvl="0">
      <w:start w:val="4"/>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2">
    <w:nsid w:val="1C355918"/>
    <w:multiLevelType w:val="multilevel"/>
    <w:tmpl w:val="803AD0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DC48D0"/>
    <w:multiLevelType w:val="multilevel"/>
    <w:tmpl w:val="C5F6142E"/>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83668EC"/>
    <w:multiLevelType w:val="multilevel"/>
    <w:tmpl w:val="D564FA5A"/>
    <w:lvl w:ilvl="0">
      <w:start w:val="1"/>
      <w:numFmt w:val="lowerLetter"/>
      <w:lvlText w:val="%1)"/>
      <w:lvlJc w:val="left"/>
      <w:pPr>
        <w:ind w:left="720" w:hanging="360"/>
      </w:pPr>
      <w:rPr>
        <w:rFonts w:hint="default"/>
      </w:rPr>
    </w:lvl>
    <w:lvl w:ilvl="1">
      <w:start w:val="1"/>
      <w:numFmt w:val="decimal"/>
      <w:lvlText w:val="(%2)"/>
      <w:lvlJc w:val="left"/>
      <w:pPr>
        <w:ind w:left="1470" w:hanging="390"/>
      </w:pPr>
      <w:rPr>
        <w:rFonts w:hint="default"/>
      </w:rPr>
    </w:lvl>
    <w:lvl w:ilvl="2">
      <w:start w:val="1"/>
      <w:numFmt w:val="decimal"/>
      <w:lvlText w:val="%3."/>
      <w:lvlJc w:val="left"/>
      <w:pPr>
        <w:ind w:left="36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4329F9"/>
    <w:multiLevelType w:val="hybridMultilevel"/>
    <w:tmpl w:val="AB508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23467"/>
    <w:multiLevelType w:val="hybridMultilevel"/>
    <w:tmpl w:val="42A40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F61CB9"/>
    <w:multiLevelType w:val="multilevel"/>
    <w:tmpl w:val="C046F1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AA2C09"/>
    <w:multiLevelType w:val="hybridMultilevel"/>
    <w:tmpl w:val="AB508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D2C3F"/>
    <w:multiLevelType w:val="hybridMultilevel"/>
    <w:tmpl w:val="A112E2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D2B9C"/>
    <w:multiLevelType w:val="multilevel"/>
    <w:tmpl w:val="D18A2E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7D4E5D4C"/>
    <w:multiLevelType w:val="hybridMultilevel"/>
    <w:tmpl w:val="FE768AA0"/>
    <w:lvl w:ilvl="0" w:tplc="B9F214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10D57"/>
    <w:multiLevelType w:val="multilevel"/>
    <w:tmpl w:val="99DE7586"/>
    <w:lvl w:ilvl="0">
      <w:start w:val="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7"/>
  </w:num>
  <w:num w:numId="4">
    <w:abstractNumId w:val="11"/>
  </w:num>
  <w:num w:numId="5">
    <w:abstractNumId w:val="2"/>
  </w:num>
  <w:num w:numId="6">
    <w:abstractNumId w:val="10"/>
  </w:num>
  <w:num w:numId="7">
    <w:abstractNumId w:val="1"/>
  </w:num>
  <w:num w:numId="8">
    <w:abstractNumId w:val="4"/>
  </w:num>
  <w:num w:numId="9">
    <w:abstractNumId w:val="5"/>
  </w:num>
  <w:num w:numId="10">
    <w:abstractNumId w:val="8"/>
  </w:num>
  <w:num w:numId="11">
    <w:abstractNumId w:val="12"/>
  </w:num>
  <w:num w:numId="12">
    <w:abstractNumId w:val="6"/>
  </w:num>
  <w:num w:numId="1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B46B8"/>
    <w:rsid w:val="00000AEF"/>
    <w:rsid w:val="00016E4A"/>
    <w:rsid w:val="00024E3D"/>
    <w:rsid w:val="00024EA5"/>
    <w:rsid w:val="0003645D"/>
    <w:rsid w:val="00037945"/>
    <w:rsid w:val="00050A7F"/>
    <w:rsid w:val="0005475A"/>
    <w:rsid w:val="00062858"/>
    <w:rsid w:val="00063B83"/>
    <w:rsid w:val="00070D12"/>
    <w:rsid w:val="00081524"/>
    <w:rsid w:val="00083BFE"/>
    <w:rsid w:val="0009567C"/>
    <w:rsid w:val="00097B8C"/>
    <w:rsid w:val="00097C8C"/>
    <w:rsid w:val="000D10A7"/>
    <w:rsid w:val="0010127B"/>
    <w:rsid w:val="00102AE7"/>
    <w:rsid w:val="0010350C"/>
    <w:rsid w:val="001210C8"/>
    <w:rsid w:val="00125449"/>
    <w:rsid w:val="0013151B"/>
    <w:rsid w:val="0013753F"/>
    <w:rsid w:val="00146B3A"/>
    <w:rsid w:val="00155F85"/>
    <w:rsid w:val="00175524"/>
    <w:rsid w:val="00194D08"/>
    <w:rsid w:val="00196AEF"/>
    <w:rsid w:val="001A38F9"/>
    <w:rsid w:val="001A5795"/>
    <w:rsid w:val="001B16A9"/>
    <w:rsid w:val="001B178B"/>
    <w:rsid w:val="001C18F8"/>
    <w:rsid w:val="001C5CF8"/>
    <w:rsid w:val="001D2041"/>
    <w:rsid w:val="001E6733"/>
    <w:rsid w:val="001F1F34"/>
    <w:rsid w:val="001F273F"/>
    <w:rsid w:val="001F2C75"/>
    <w:rsid w:val="001F5538"/>
    <w:rsid w:val="00200239"/>
    <w:rsid w:val="0022019E"/>
    <w:rsid w:val="00220840"/>
    <w:rsid w:val="0023141D"/>
    <w:rsid w:val="002336BA"/>
    <w:rsid w:val="002447DD"/>
    <w:rsid w:val="00247762"/>
    <w:rsid w:val="00252886"/>
    <w:rsid w:val="00253B93"/>
    <w:rsid w:val="00276D04"/>
    <w:rsid w:val="00276D4B"/>
    <w:rsid w:val="002804DD"/>
    <w:rsid w:val="002A65A1"/>
    <w:rsid w:val="002B46B8"/>
    <w:rsid w:val="002B4BA5"/>
    <w:rsid w:val="002B776F"/>
    <w:rsid w:val="002C165D"/>
    <w:rsid w:val="002C4B93"/>
    <w:rsid w:val="002D3D65"/>
    <w:rsid w:val="002E187F"/>
    <w:rsid w:val="002F0A30"/>
    <w:rsid w:val="003010C4"/>
    <w:rsid w:val="00303412"/>
    <w:rsid w:val="00303C82"/>
    <w:rsid w:val="00312E2A"/>
    <w:rsid w:val="00316C53"/>
    <w:rsid w:val="00333325"/>
    <w:rsid w:val="00341972"/>
    <w:rsid w:val="0035686A"/>
    <w:rsid w:val="003652C4"/>
    <w:rsid w:val="00366B03"/>
    <w:rsid w:val="00367440"/>
    <w:rsid w:val="00373D0C"/>
    <w:rsid w:val="0038117D"/>
    <w:rsid w:val="003978D8"/>
    <w:rsid w:val="003A4D59"/>
    <w:rsid w:val="003B12EB"/>
    <w:rsid w:val="003B2EC6"/>
    <w:rsid w:val="003B3D3D"/>
    <w:rsid w:val="003B584B"/>
    <w:rsid w:val="003C3CC9"/>
    <w:rsid w:val="003C50A3"/>
    <w:rsid w:val="003D5209"/>
    <w:rsid w:val="003E4598"/>
    <w:rsid w:val="003F0955"/>
    <w:rsid w:val="004076EC"/>
    <w:rsid w:val="00410065"/>
    <w:rsid w:val="0042678E"/>
    <w:rsid w:val="00432782"/>
    <w:rsid w:val="00434B22"/>
    <w:rsid w:val="00436539"/>
    <w:rsid w:val="004409B2"/>
    <w:rsid w:val="00451197"/>
    <w:rsid w:val="004518C1"/>
    <w:rsid w:val="00487FCD"/>
    <w:rsid w:val="00492E7C"/>
    <w:rsid w:val="004A0F05"/>
    <w:rsid w:val="004A2B18"/>
    <w:rsid w:val="004B0913"/>
    <w:rsid w:val="004B1545"/>
    <w:rsid w:val="004C3044"/>
    <w:rsid w:val="004C6520"/>
    <w:rsid w:val="004D0936"/>
    <w:rsid w:val="004D7E10"/>
    <w:rsid w:val="004E5C50"/>
    <w:rsid w:val="005015C4"/>
    <w:rsid w:val="00510EE6"/>
    <w:rsid w:val="00512B86"/>
    <w:rsid w:val="00515490"/>
    <w:rsid w:val="00515661"/>
    <w:rsid w:val="005204A7"/>
    <w:rsid w:val="0052170F"/>
    <w:rsid w:val="00524851"/>
    <w:rsid w:val="00527013"/>
    <w:rsid w:val="005425D4"/>
    <w:rsid w:val="00542FBB"/>
    <w:rsid w:val="00546734"/>
    <w:rsid w:val="00546AC4"/>
    <w:rsid w:val="00555D31"/>
    <w:rsid w:val="00562432"/>
    <w:rsid w:val="005655D8"/>
    <w:rsid w:val="00572A79"/>
    <w:rsid w:val="00575E04"/>
    <w:rsid w:val="005809DF"/>
    <w:rsid w:val="005906F0"/>
    <w:rsid w:val="00594A6E"/>
    <w:rsid w:val="005A7BDE"/>
    <w:rsid w:val="005B253E"/>
    <w:rsid w:val="005B470A"/>
    <w:rsid w:val="005D6D3A"/>
    <w:rsid w:val="005F2C91"/>
    <w:rsid w:val="005F72DD"/>
    <w:rsid w:val="006072F0"/>
    <w:rsid w:val="00620CE7"/>
    <w:rsid w:val="006250EB"/>
    <w:rsid w:val="0063410D"/>
    <w:rsid w:val="006341DC"/>
    <w:rsid w:val="00636EF9"/>
    <w:rsid w:val="00643765"/>
    <w:rsid w:val="00646833"/>
    <w:rsid w:val="00656909"/>
    <w:rsid w:val="00677BBA"/>
    <w:rsid w:val="00691F2F"/>
    <w:rsid w:val="00692F36"/>
    <w:rsid w:val="0069656C"/>
    <w:rsid w:val="006A05E1"/>
    <w:rsid w:val="006C07D8"/>
    <w:rsid w:val="006E25D4"/>
    <w:rsid w:val="00700D78"/>
    <w:rsid w:val="007174BF"/>
    <w:rsid w:val="00730CAD"/>
    <w:rsid w:val="0073273A"/>
    <w:rsid w:val="00736671"/>
    <w:rsid w:val="007417E4"/>
    <w:rsid w:val="00771405"/>
    <w:rsid w:val="0077429F"/>
    <w:rsid w:val="007748A5"/>
    <w:rsid w:val="00776275"/>
    <w:rsid w:val="00780ECD"/>
    <w:rsid w:val="00785A53"/>
    <w:rsid w:val="007932AB"/>
    <w:rsid w:val="007A12B9"/>
    <w:rsid w:val="007B30D9"/>
    <w:rsid w:val="007C05BA"/>
    <w:rsid w:val="007C42BE"/>
    <w:rsid w:val="007C563D"/>
    <w:rsid w:val="007C644A"/>
    <w:rsid w:val="007D1FE4"/>
    <w:rsid w:val="007F65AD"/>
    <w:rsid w:val="00800AD5"/>
    <w:rsid w:val="00810D6F"/>
    <w:rsid w:val="00830BD2"/>
    <w:rsid w:val="00837A84"/>
    <w:rsid w:val="00837D6D"/>
    <w:rsid w:val="00845700"/>
    <w:rsid w:val="00846A97"/>
    <w:rsid w:val="00850660"/>
    <w:rsid w:val="0085543B"/>
    <w:rsid w:val="0086591E"/>
    <w:rsid w:val="0087005D"/>
    <w:rsid w:val="00876357"/>
    <w:rsid w:val="00876534"/>
    <w:rsid w:val="00876CC1"/>
    <w:rsid w:val="008857AA"/>
    <w:rsid w:val="00892934"/>
    <w:rsid w:val="008B3BB1"/>
    <w:rsid w:val="008C008E"/>
    <w:rsid w:val="008C045E"/>
    <w:rsid w:val="008C39A4"/>
    <w:rsid w:val="008D426B"/>
    <w:rsid w:val="008E2949"/>
    <w:rsid w:val="008E7879"/>
    <w:rsid w:val="008F34F2"/>
    <w:rsid w:val="00906057"/>
    <w:rsid w:val="00907424"/>
    <w:rsid w:val="0091775F"/>
    <w:rsid w:val="00926CE7"/>
    <w:rsid w:val="00927BE5"/>
    <w:rsid w:val="00932C97"/>
    <w:rsid w:val="00933A9A"/>
    <w:rsid w:val="00935B7B"/>
    <w:rsid w:val="0094121B"/>
    <w:rsid w:val="00945550"/>
    <w:rsid w:val="009514A8"/>
    <w:rsid w:val="009531BD"/>
    <w:rsid w:val="00957F7B"/>
    <w:rsid w:val="00960D1F"/>
    <w:rsid w:val="00966F38"/>
    <w:rsid w:val="0097463D"/>
    <w:rsid w:val="009859A5"/>
    <w:rsid w:val="00996269"/>
    <w:rsid w:val="009A0EB4"/>
    <w:rsid w:val="009C7699"/>
    <w:rsid w:val="009E410C"/>
    <w:rsid w:val="00A02EE2"/>
    <w:rsid w:val="00A1523F"/>
    <w:rsid w:val="00A16AF9"/>
    <w:rsid w:val="00A20015"/>
    <w:rsid w:val="00A247A5"/>
    <w:rsid w:val="00A247A9"/>
    <w:rsid w:val="00A268A1"/>
    <w:rsid w:val="00A2789A"/>
    <w:rsid w:val="00A41116"/>
    <w:rsid w:val="00A452AD"/>
    <w:rsid w:val="00A57428"/>
    <w:rsid w:val="00A73B2B"/>
    <w:rsid w:val="00A92D72"/>
    <w:rsid w:val="00A9640D"/>
    <w:rsid w:val="00AA181A"/>
    <w:rsid w:val="00AA2C24"/>
    <w:rsid w:val="00AA2E97"/>
    <w:rsid w:val="00AB73DA"/>
    <w:rsid w:val="00AC0923"/>
    <w:rsid w:val="00AC1086"/>
    <w:rsid w:val="00AC7E78"/>
    <w:rsid w:val="00AD7B81"/>
    <w:rsid w:val="00B01803"/>
    <w:rsid w:val="00B023CC"/>
    <w:rsid w:val="00B10440"/>
    <w:rsid w:val="00B11A11"/>
    <w:rsid w:val="00B1416C"/>
    <w:rsid w:val="00B26953"/>
    <w:rsid w:val="00B30E8A"/>
    <w:rsid w:val="00B40C42"/>
    <w:rsid w:val="00B40EA5"/>
    <w:rsid w:val="00B41EA2"/>
    <w:rsid w:val="00B569E8"/>
    <w:rsid w:val="00B61365"/>
    <w:rsid w:val="00B66299"/>
    <w:rsid w:val="00BA171D"/>
    <w:rsid w:val="00BB12C4"/>
    <w:rsid w:val="00BB305C"/>
    <w:rsid w:val="00BB3AB9"/>
    <w:rsid w:val="00BD7A49"/>
    <w:rsid w:val="00BF0CA9"/>
    <w:rsid w:val="00BF50C5"/>
    <w:rsid w:val="00C219B9"/>
    <w:rsid w:val="00C219F6"/>
    <w:rsid w:val="00C37925"/>
    <w:rsid w:val="00C5185A"/>
    <w:rsid w:val="00C53E75"/>
    <w:rsid w:val="00C54326"/>
    <w:rsid w:val="00C54745"/>
    <w:rsid w:val="00C64E14"/>
    <w:rsid w:val="00C7441C"/>
    <w:rsid w:val="00C80652"/>
    <w:rsid w:val="00C83767"/>
    <w:rsid w:val="00C9582C"/>
    <w:rsid w:val="00CB1F22"/>
    <w:rsid w:val="00CB383F"/>
    <w:rsid w:val="00CD58FD"/>
    <w:rsid w:val="00CD5A3E"/>
    <w:rsid w:val="00CF259C"/>
    <w:rsid w:val="00CF60C3"/>
    <w:rsid w:val="00D00D83"/>
    <w:rsid w:val="00D0781C"/>
    <w:rsid w:val="00D11961"/>
    <w:rsid w:val="00D201EF"/>
    <w:rsid w:val="00D210F1"/>
    <w:rsid w:val="00D228A5"/>
    <w:rsid w:val="00D309A0"/>
    <w:rsid w:val="00D33DD9"/>
    <w:rsid w:val="00D45C12"/>
    <w:rsid w:val="00D46359"/>
    <w:rsid w:val="00D66DA1"/>
    <w:rsid w:val="00D66DD4"/>
    <w:rsid w:val="00D67187"/>
    <w:rsid w:val="00D71927"/>
    <w:rsid w:val="00D77380"/>
    <w:rsid w:val="00D85B88"/>
    <w:rsid w:val="00D8638E"/>
    <w:rsid w:val="00DB689B"/>
    <w:rsid w:val="00DC31A8"/>
    <w:rsid w:val="00DC4B95"/>
    <w:rsid w:val="00DC6451"/>
    <w:rsid w:val="00DC7389"/>
    <w:rsid w:val="00DC774F"/>
    <w:rsid w:val="00DD634F"/>
    <w:rsid w:val="00DE3D58"/>
    <w:rsid w:val="00DE5156"/>
    <w:rsid w:val="00DF01E0"/>
    <w:rsid w:val="00DF2BE5"/>
    <w:rsid w:val="00DF50E1"/>
    <w:rsid w:val="00DF6004"/>
    <w:rsid w:val="00DF70CB"/>
    <w:rsid w:val="00E146D6"/>
    <w:rsid w:val="00E20BB5"/>
    <w:rsid w:val="00E22A18"/>
    <w:rsid w:val="00E26411"/>
    <w:rsid w:val="00E41389"/>
    <w:rsid w:val="00E453AB"/>
    <w:rsid w:val="00E45603"/>
    <w:rsid w:val="00E46E90"/>
    <w:rsid w:val="00E6574B"/>
    <w:rsid w:val="00E70B2E"/>
    <w:rsid w:val="00E70C2B"/>
    <w:rsid w:val="00E7568E"/>
    <w:rsid w:val="00E775C7"/>
    <w:rsid w:val="00E83199"/>
    <w:rsid w:val="00E84E31"/>
    <w:rsid w:val="00E851DE"/>
    <w:rsid w:val="00EA2205"/>
    <w:rsid w:val="00EA220C"/>
    <w:rsid w:val="00EA447F"/>
    <w:rsid w:val="00EB1BB4"/>
    <w:rsid w:val="00EC4659"/>
    <w:rsid w:val="00ED03D6"/>
    <w:rsid w:val="00ED04A4"/>
    <w:rsid w:val="00EE47CF"/>
    <w:rsid w:val="00EE5E97"/>
    <w:rsid w:val="00EF0C57"/>
    <w:rsid w:val="00EF5FB3"/>
    <w:rsid w:val="00EF73B8"/>
    <w:rsid w:val="00F31B05"/>
    <w:rsid w:val="00F36470"/>
    <w:rsid w:val="00F43427"/>
    <w:rsid w:val="00F469CA"/>
    <w:rsid w:val="00F6352B"/>
    <w:rsid w:val="00F66FEE"/>
    <w:rsid w:val="00F77F35"/>
    <w:rsid w:val="00F81D24"/>
    <w:rsid w:val="00F9289E"/>
    <w:rsid w:val="00F964F7"/>
    <w:rsid w:val="00F97A90"/>
    <w:rsid w:val="00FA0D18"/>
    <w:rsid w:val="00FA1566"/>
    <w:rsid w:val="00FB2EF0"/>
    <w:rsid w:val="00FC135E"/>
    <w:rsid w:val="00FD5316"/>
    <w:rsid w:val="00FD56D7"/>
    <w:rsid w:val="00FE2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B8"/>
    <w:pPr>
      <w:spacing w:after="160" w:line="259" w:lineRule="auto"/>
    </w:pPr>
    <w:rPr>
      <w:rFonts w:ascii="Calibri" w:hAnsi="Calibri"/>
      <w:sz w:val="22"/>
      <w:szCs w:val="22"/>
      <w:lang w:eastAsia="en-US"/>
    </w:rPr>
  </w:style>
  <w:style w:type="paragraph" w:styleId="Heading1">
    <w:name w:val="heading 1"/>
    <w:basedOn w:val="Normal"/>
    <w:next w:val="Normal"/>
    <w:link w:val="Heading1Char"/>
    <w:uiPriority w:val="9"/>
    <w:qFormat/>
    <w:rsid w:val="00194D08"/>
    <w:pPr>
      <w:keepNext/>
      <w:keepLines/>
      <w:spacing w:before="480" w:after="0" w:line="276" w:lineRule="auto"/>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2 Char1,Char Char,Char CharCxSpLast,Body of textCxSpLast,Body of textCxSpLastCxSpLast"/>
    <w:basedOn w:val="Normal"/>
    <w:link w:val="ListParagraphChar"/>
    <w:qFormat/>
    <w:rsid w:val="002B46B8"/>
    <w:pPr>
      <w:spacing w:after="0"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2B46B8"/>
    <w:pPr>
      <w:tabs>
        <w:tab w:val="center" w:pos="4680"/>
        <w:tab w:val="right" w:pos="9360"/>
      </w:tabs>
      <w:spacing w:after="0" w:line="276" w:lineRule="auto"/>
    </w:pPr>
    <w:rPr>
      <w:rFonts w:ascii="Times New Roman" w:hAnsi="Times New Roman"/>
      <w:sz w:val="20"/>
      <w:szCs w:val="20"/>
    </w:rPr>
  </w:style>
  <w:style w:type="character" w:customStyle="1" w:styleId="HeaderChar">
    <w:name w:val="Header Char"/>
    <w:link w:val="Header"/>
    <w:uiPriority w:val="99"/>
    <w:rsid w:val="002B46B8"/>
    <w:rPr>
      <w:rFonts w:eastAsia="Calibri"/>
      <w:sz w:val="20"/>
      <w:szCs w:val="20"/>
    </w:rPr>
  </w:style>
  <w:style w:type="paragraph" w:styleId="Footer">
    <w:name w:val="footer"/>
    <w:basedOn w:val="Normal"/>
    <w:link w:val="FooterChar"/>
    <w:uiPriority w:val="99"/>
    <w:unhideWhenUsed/>
    <w:rsid w:val="002B46B8"/>
    <w:pPr>
      <w:tabs>
        <w:tab w:val="center" w:pos="4680"/>
        <w:tab w:val="right" w:pos="9360"/>
      </w:tabs>
      <w:spacing w:after="0" w:line="276" w:lineRule="auto"/>
    </w:pPr>
    <w:rPr>
      <w:rFonts w:ascii="Times New Roman" w:hAnsi="Times New Roman"/>
      <w:sz w:val="20"/>
      <w:szCs w:val="20"/>
    </w:rPr>
  </w:style>
  <w:style w:type="character" w:customStyle="1" w:styleId="FooterChar">
    <w:name w:val="Footer Char"/>
    <w:link w:val="Footer"/>
    <w:uiPriority w:val="99"/>
    <w:rsid w:val="002B46B8"/>
    <w:rPr>
      <w:rFonts w:eastAsia="Calibri"/>
      <w:sz w:val="20"/>
      <w:szCs w:val="20"/>
    </w:rPr>
  </w:style>
  <w:style w:type="paragraph" w:customStyle="1" w:styleId="Default">
    <w:name w:val="Default"/>
    <w:link w:val="DefaultChar"/>
    <w:rsid w:val="002B46B8"/>
    <w:pPr>
      <w:autoSpaceDE w:val="0"/>
      <w:autoSpaceDN w:val="0"/>
      <w:adjustRightInd w:val="0"/>
    </w:pPr>
    <w:rPr>
      <w:color w:val="000000"/>
      <w:sz w:val="24"/>
      <w:szCs w:val="24"/>
      <w:lang w:eastAsia="en-US"/>
    </w:rPr>
  </w:style>
  <w:style w:type="character" w:styleId="PageNumber">
    <w:name w:val="page number"/>
    <w:basedOn w:val="DefaultParagraphFont"/>
    <w:uiPriority w:val="99"/>
    <w:semiHidden/>
    <w:unhideWhenUsed/>
    <w:rsid w:val="00510EE6"/>
  </w:style>
  <w:style w:type="table" w:styleId="TableGrid">
    <w:name w:val="Table Grid"/>
    <w:basedOn w:val="TableNormal"/>
    <w:uiPriority w:val="59"/>
    <w:rsid w:val="0077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4B22"/>
    <w:rPr>
      <w:color w:val="0000FF"/>
      <w:u w:val="single"/>
    </w:rPr>
  </w:style>
  <w:style w:type="character" w:customStyle="1" w:styleId="ListParagraphChar">
    <w:name w:val="List Paragraph Char"/>
    <w:aliases w:val="Body of text Char,Heading 2 Char1 Char,Char Char Char,Char CharCxSpLast Char,Body of textCxSpLast Char,Body of textCxSpLastCxSpLast Char"/>
    <w:link w:val="ListParagraph"/>
    <w:rsid w:val="00016E4A"/>
    <w:rPr>
      <w:sz w:val="24"/>
      <w:szCs w:val="22"/>
      <w:lang w:val="id-ID"/>
    </w:rPr>
  </w:style>
  <w:style w:type="paragraph" w:styleId="NoSpacing">
    <w:name w:val="No Spacing"/>
    <w:uiPriority w:val="1"/>
    <w:qFormat/>
    <w:rsid w:val="007417E4"/>
    <w:rPr>
      <w:rFonts w:ascii="Calibri" w:hAnsi="Calibri"/>
      <w:sz w:val="22"/>
      <w:szCs w:val="22"/>
      <w:lang w:eastAsia="en-US"/>
    </w:rPr>
  </w:style>
  <w:style w:type="paragraph" w:styleId="BalloonText">
    <w:name w:val="Balloon Text"/>
    <w:basedOn w:val="Normal"/>
    <w:link w:val="BalloonTextChar"/>
    <w:uiPriority w:val="99"/>
    <w:semiHidden/>
    <w:unhideWhenUsed/>
    <w:rsid w:val="00935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5B7B"/>
    <w:rPr>
      <w:rFonts w:ascii="Tahoma" w:hAnsi="Tahoma" w:cs="Tahoma"/>
      <w:sz w:val="16"/>
      <w:szCs w:val="16"/>
      <w:lang w:eastAsia="en-US"/>
    </w:rPr>
  </w:style>
  <w:style w:type="paragraph" w:styleId="BodyText">
    <w:name w:val="Body Text"/>
    <w:basedOn w:val="Normal"/>
    <w:link w:val="BodyTextChar"/>
    <w:uiPriority w:val="99"/>
    <w:unhideWhenUsed/>
    <w:rsid w:val="008C39A4"/>
    <w:pPr>
      <w:spacing w:after="120" w:line="276" w:lineRule="auto"/>
    </w:pPr>
  </w:style>
  <w:style w:type="character" w:customStyle="1" w:styleId="BodyTextChar">
    <w:name w:val="Body Text Char"/>
    <w:link w:val="BodyText"/>
    <w:uiPriority w:val="99"/>
    <w:rsid w:val="008C39A4"/>
    <w:rPr>
      <w:rFonts w:ascii="Calibri" w:hAnsi="Calibri"/>
      <w:sz w:val="22"/>
      <w:szCs w:val="22"/>
      <w:lang w:eastAsia="en-US"/>
    </w:rPr>
  </w:style>
  <w:style w:type="paragraph" w:styleId="BodyTextIndent">
    <w:name w:val="Body Text Indent"/>
    <w:basedOn w:val="Normal"/>
    <w:link w:val="BodyTextIndentChar"/>
    <w:uiPriority w:val="99"/>
    <w:semiHidden/>
    <w:unhideWhenUsed/>
    <w:rsid w:val="005B470A"/>
    <w:pPr>
      <w:spacing w:after="120"/>
      <w:ind w:left="360"/>
    </w:pPr>
  </w:style>
  <w:style w:type="character" w:customStyle="1" w:styleId="BodyTextIndentChar">
    <w:name w:val="Body Text Indent Char"/>
    <w:link w:val="BodyTextIndent"/>
    <w:uiPriority w:val="99"/>
    <w:semiHidden/>
    <w:rsid w:val="005B470A"/>
    <w:rPr>
      <w:rFonts w:ascii="Calibri" w:hAnsi="Calibri"/>
      <w:sz w:val="22"/>
      <w:szCs w:val="22"/>
      <w:lang w:val="id-ID"/>
    </w:rPr>
  </w:style>
  <w:style w:type="character" w:styleId="Emphasis">
    <w:name w:val="Emphasis"/>
    <w:uiPriority w:val="20"/>
    <w:qFormat/>
    <w:rsid w:val="00D309A0"/>
    <w:rPr>
      <w:i/>
      <w:iCs/>
    </w:rPr>
  </w:style>
  <w:style w:type="character" w:customStyle="1" w:styleId="apple-converted-space">
    <w:name w:val="apple-converted-space"/>
    <w:rsid w:val="00D309A0"/>
  </w:style>
  <w:style w:type="paragraph" w:styleId="HTMLPreformatted">
    <w:name w:val="HTML Preformatted"/>
    <w:basedOn w:val="Normal"/>
    <w:link w:val="HTMLPreformattedChar"/>
    <w:uiPriority w:val="99"/>
    <w:unhideWhenUsed/>
    <w:rsid w:val="0090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906057"/>
    <w:rPr>
      <w:rFonts w:ascii="Courier New" w:eastAsia="Times New Roman" w:hAnsi="Courier New" w:cs="Courier New"/>
    </w:rPr>
  </w:style>
  <w:style w:type="character" w:customStyle="1" w:styleId="tgc">
    <w:name w:val="_tgc"/>
    <w:rsid w:val="00C219B9"/>
  </w:style>
  <w:style w:type="character" w:customStyle="1" w:styleId="Heading1Char">
    <w:name w:val="Heading 1 Char"/>
    <w:link w:val="Heading1"/>
    <w:uiPriority w:val="9"/>
    <w:rsid w:val="00194D08"/>
    <w:rPr>
      <w:rFonts w:ascii="Cambria" w:eastAsia="Times New Roman" w:hAnsi="Cambria"/>
      <w:b/>
      <w:bCs/>
      <w:color w:val="365F91"/>
      <w:sz w:val="28"/>
      <w:szCs w:val="28"/>
      <w:lang w:val="en-US" w:eastAsia="ja-JP"/>
    </w:rPr>
  </w:style>
  <w:style w:type="paragraph" w:styleId="Bibliography">
    <w:name w:val="Bibliography"/>
    <w:basedOn w:val="Normal"/>
    <w:next w:val="Normal"/>
    <w:uiPriority w:val="37"/>
    <w:unhideWhenUsed/>
    <w:rsid w:val="00194D08"/>
    <w:pPr>
      <w:spacing w:after="200" w:line="276" w:lineRule="auto"/>
    </w:pPr>
  </w:style>
  <w:style w:type="table" w:customStyle="1" w:styleId="KisiTabel1">
    <w:name w:val="Kisi Tabel1"/>
    <w:basedOn w:val="TableNormal"/>
    <w:next w:val="TableGrid"/>
    <w:uiPriority w:val="59"/>
    <w:rsid w:val="007D1FE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isiTabel2">
    <w:name w:val="Kisi Tabel2"/>
    <w:basedOn w:val="TableNormal"/>
    <w:next w:val="TableGrid"/>
    <w:uiPriority w:val="59"/>
    <w:rsid w:val="007D1FE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isiTabel3">
    <w:name w:val="Kisi Tabel3"/>
    <w:basedOn w:val="TableNormal"/>
    <w:next w:val="TableGrid"/>
    <w:uiPriority w:val="59"/>
    <w:rsid w:val="007D1FE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C5CF8"/>
    <w:rPr>
      <w:rFonts w:ascii="Times New Roman" w:eastAsia="Times New Roman" w:hAnsi="Times New Roman" w:cs="Times New Roman" w:hint="default"/>
      <w:b/>
      <w:bCs/>
    </w:rPr>
  </w:style>
  <w:style w:type="character" w:customStyle="1" w:styleId="apple-style-span">
    <w:name w:val="apple-style-span"/>
    <w:basedOn w:val="DefaultParagraphFont"/>
    <w:rsid w:val="008857AA"/>
  </w:style>
  <w:style w:type="character" w:customStyle="1" w:styleId="DefaultChar">
    <w:name w:val="Default Char"/>
    <w:basedOn w:val="DefaultParagraphFont"/>
    <w:link w:val="Default"/>
    <w:rsid w:val="00D0781C"/>
    <w:rPr>
      <w:color w:val="000000"/>
      <w:sz w:val="24"/>
      <w:szCs w:val="24"/>
      <w:lang w:eastAsia="en-US"/>
    </w:rPr>
  </w:style>
  <w:style w:type="paragraph" w:customStyle="1" w:styleId="EndNoteBibliography">
    <w:name w:val="EndNote Bibliography"/>
    <w:basedOn w:val="Normal"/>
    <w:link w:val="EndNoteBibliographyChar"/>
    <w:rsid w:val="00D0781C"/>
    <w:pPr>
      <w:spacing w:after="200"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D0781C"/>
    <w:rPr>
      <w:rFonts w:ascii="Calibri" w:hAnsi="Calibri" w:cs="Calibri"/>
      <w:noProof/>
      <w:sz w:val="22"/>
      <w:szCs w:val="22"/>
      <w:lang w:val="en-US" w:eastAsia="en-US"/>
    </w:rPr>
  </w:style>
  <w:style w:type="table" w:customStyle="1" w:styleId="TableGrid1">
    <w:name w:val="Table Grid1"/>
    <w:basedOn w:val="TableNormal"/>
    <w:next w:val="TableGrid"/>
    <w:uiPriority w:val="59"/>
    <w:rsid w:val="008D426B"/>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EB1BB4"/>
    <w:rPr>
      <w:color w:val="605E5C"/>
      <w:shd w:val="clear" w:color="auto" w:fill="E1DFDD"/>
    </w:rPr>
  </w:style>
  <w:style w:type="character" w:customStyle="1" w:styleId="UnresolvedMention2">
    <w:name w:val="Unresolved Mention2"/>
    <w:basedOn w:val="DefaultParagraphFont"/>
    <w:uiPriority w:val="99"/>
    <w:semiHidden/>
    <w:unhideWhenUsed/>
    <w:rsid w:val="00E84E31"/>
    <w:rPr>
      <w:color w:val="605E5C"/>
      <w:shd w:val="clear" w:color="auto" w:fill="E1DFDD"/>
    </w:rPr>
  </w:style>
  <w:style w:type="character" w:customStyle="1" w:styleId="UnresolvedMention">
    <w:name w:val="Unresolved Mention"/>
    <w:basedOn w:val="DefaultParagraphFont"/>
    <w:uiPriority w:val="99"/>
    <w:semiHidden/>
    <w:unhideWhenUsed/>
    <w:rsid w:val="001B17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1178">
      <w:bodyDiv w:val="1"/>
      <w:marLeft w:val="0"/>
      <w:marRight w:val="0"/>
      <w:marTop w:val="0"/>
      <w:marBottom w:val="0"/>
      <w:divBdr>
        <w:top w:val="none" w:sz="0" w:space="0" w:color="auto"/>
        <w:left w:val="none" w:sz="0" w:space="0" w:color="auto"/>
        <w:bottom w:val="none" w:sz="0" w:space="0" w:color="auto"/>
        <w:right w:val="none" w:sz="0" w:space="0" w:color="auto"/>
      </w:divBdr>
    </w:div>
    <w:div w:id="12391375">
      <w:bodyDiv w:val="1"/>
      <w:marLeft w:val="0"/>
      <w:marRight w:val="0"/>
      <w:marTop w:val="0"/>
      <w:marBottom w:val="0"/>
      <w:divBdr>
        <w:top w:val="none" w:sz="0" w:space="0" w:color="auto"/>
        <w:left w:val="none" w:sz="0" w:space="0" w:color="auto"/>
        <w:bottom w:val="none" w:sz="0" w:space="0" w:color="auto"/>
        <w:right w:val="none" w:sz="0" w:space="0" w:color="auto"/>
      </w:divBdr>
    </w:div>
    <w:div w:id="22176894">
      <w:bodyDiv w:val="1"/>
      <w:marLeft w:val="0"/>
      <w:marRight w:val="0"/>
      <w:marTop w:val="0"/>
      <w:marBottom w:val="0"/>
      <w:divBdr>
        <w:top w:val="none" w:sz="0" w:space="0" w:color="auto"/>
        <w:left w:val="none" w:sz="0" w:space="0" w:color="auto"/>
        <w:bottom w:val="none" w:sz="0" w:space="0" w:color="auto"/>
        <w:right w:val="none" w:sz="0" w:space="0" w:color="auto"/>
      </w:divBdr>
    </w:div>
    <w:div w:id="24402767">
      <w:bodyDiv w:val="1"/>
      <w:marLeft w:val="0"/>
      <w:marRight w:val="0"/>
      <w:marTop w:val="0"/>
      <w:marBottom w:val="0"/>
      <w:divBdr>
        <w:top w:val="none" w:sz="0" w:space="0" w:color="auto"/>
        <w:left w:val="none" w:sz="0" w:space="0" w:color="auto"/>
        <w:bottom w:val="none" w:sz="0" w:space="0" w:color="auto"/>
        <w:right w:val="none" w:sz="0" w:space="0" w:color="auto"/>
      </w:divBdr>
    </w:div>
    <w:div w:id="47802341">
      <w:bodyDiv w:val="1"/>
      <w:marLeft w:val="0"/>
      <w:marRight w:val="0"/>
      <w:marTop w:val="0"/>
      <w:marBottom w:val="0"/>
      <w:divBdr>
        <w:top w:val="none" w:sz="0" w:space="0" w:color="auto"/>
        <w:left w:val="none" w:sz="0" w:space="0" w:color="auto"/>
        <w:bottom w:val="none" w:sz="0" w:space="0" w:color="auto"/>
        <w:right w:val="none" w:sz="0" w:space="0" w:color="auto"/>
      </w:divBdr>
    </w:div>
    <w:div w:id="49154476">
      <w:bodyDiv w:val="1"/>
      <w:marLeft w:val="0"/>
      <w:marRight w:val="0"/>
      <w:marTop w:val="0"/>
      <w:marBottom w:val="0"/>
      <w:divBdr>
        <w:top w:val="none" w:sz="0" w:space="0" w:color="auto"/>
        <w:left w:val="none" w:sz="0" w:space="0" w:color="auto"/>
        <w:bottom w:val="none" w:sz="0" w:space="0" w:color="auto"/>
        <w:right w:val="none" w:sz="0" w:space="0" w:color="auto"/>
      </w:divBdr>
    </w:div>
    <w:div w:id="51736334">
      <w:bodyDiv w:val="1"/>
      <w:marLeft w:val="0"/>
      <w:marRight w:val="0"/>
      <w:marTop w:val="0"/>
      <w:marBottom w:val="0"/>
      <w:divBdr>
        <w:top w:val="none" w:sz="0" w:space="0" w:color="auto"/>
        <w:left w:val="none" w:sz="0" w:space="0" w:color="auto"/>
        <w:bottom w:val="none" w:sz="0" w:space="0" w:color="auto"/>
        <w:right w:val="none" w:sz="0" w:space="0" w:color="auto"/>
      </w:divBdr>
    </w:div>
    <w:div w:id="62918649">
      <w:bodyDiv w:val="1"/>
      <w:marLeft w:val="0"/>
      <w:marRight w:val="0"/>
      <w:marTop w:val="0"/>
      <w:marBottom w:val="0"/>
      <w:divBdr>
        <w:top w:val="none" w:sz="0" w:space="0" w:color="auto"/>
        <w:left w:val="none" w:sz="0" w:space="0" w:color="auto"/>
        <w:bottom w:val="none" w:sz="0" w:space="0" w:color="auto"/>
        <w:right w:val="none" w:sz="0" w:space="0" w:color="auto"/>
      </w:divBdr>
    </w:div>
    <w:div w:id="96097363">
      <w:bodyDiv w:val="1"/>
      <w:marLeft w:val="0"/>
      <w:marRight w:val="0"/>
      <w:marTop w:val="0"/>
      <w:marBottom w:val="0"/>
      <w:divBdr>
        <w:top w:val="none" w:sz="0" w:space="0" w:color="auto"/>
        <w:left w:val="none" w:sz="0" w:space="0" w:color="auto"/>
        <w:bottom w:val="none" w:sz="0" w:space="0" w:color="auto"/>
        <w:right w:val="none" w:sz="0" w:space="0" w:color="auto"/>
      </w:divBdr>
    </w:div>
    <w:div w:id="103308082">
      <w:bodyDiv w:val="1"/>
      <w:marLeft w:val="0"/>
      <w:marRight w:val="0"/>
      <w:marTop w:val="0"/>
      <w:marBottom w:val="0"/>
      <w:divBdr>
        <w:top w:val="none" w:sz="0" w:space="0" w:color="auto"/>
        <w:left w:val="none" w:sz="0" w:space="0" w:color="auto"/>
        <w:bottom w:val="none" w:sz="0" w:space="0" w:color="auto"/>
        <w:right w:val="none" w:sz="0" w:space="0" w:color="auto"/>
      </w:divBdr>
    </w:div>
    <w:div w:id="103505056">
      <w:bodyDiv w:val="1"/>
      <w:marLeft w:val="0"/>
      <w:marRight w:val="0"/>
      <w:marTop w:val="0"/>
      <w:marBottom w:val="0"/>
      <w:divBdr>
        <w:top w:val="none" w:sz="0" w:space="0" w:color="auto"/>
        <w:left w:val="none" w:sz="0" w:space="0" w:color="auto"/>
        <w:bottom w:val="none" w:sz="0" w:space="0" w:color="auto"/>
        <w:right w:val="none" w:sz="0" w:space="0" w:color="auto"/>
      </w:divBdr>
    </w:div>
    <w:div w:id="118694708">
      <w:bodyDiv w:val="1"/>
      <w:marLeft w:val="0"/>
      <w:marRight w:val="0"/>
      <w:marTop w:val="0"/>
      <w:marBottom w:val="0"/>
      <w:divBdr>
        <w:top w:val="none" w:sz="0" w:space="0" w:color="auto"/>
        <w:left w:val="none" w:sz="0" w:space="0" w:color="auto"/>
        <w:bottom w:val="none" w:sz="0" w:space="0" w:color="auto"/>
        <w:right w:val="none" w:sz="0" w:space="0" w:color="auto"/>
      </w:divBdr>
    </w:div>
    <w:div w:id="120269493">
      <w:bodyDiv w:val="1"/>
      <w:marLeft w:val="0"/>
      <w:marRight w:val="0"/>
      <w:marTop w:val="0"/>
      <w:marBottom w:val="0"/>
      <w:divBdr>
        <w:top w:val="none" w:sz="0" w:space="0" w:color="auto"/>
        <w:left w:val="none" w:sz="0" w:space="0" w:color="auto"/>
        <w:bottom w:val="none" w:sz="0" w:space="0" w:color="auto"/>
        <w:right w:val="none" w:sz="0" w:space="0" w:color="auto"/>
      </w:divBdr>
    </w:div>
    <w:div w:id="130832612">
      <w:bodyDiv w:val="1"/>
      <w:marLeft w:val="0"/>
      <w:marRight w:val="0"/>
      <w:marTop w:val="0"/>
      <w:marBottom w:val="0"/>
      <w:divBdr>
        <w:top w:val="none" w:sz="0" w:space="0" w:color="auto"/>
        <w:left w:val="none" w:sz="0" w:space="0" w:color="auto"/>
        <w:bottom w:val="none" w:sz="0" w:space="0" w:color="auto"/>
        <w:right w:val="none" w:sz="0" w:space="0" w:color="auto"/>
      </w:divBdr>
    </w:div>
    <w:div w:id="135530957">
      <w:bodyDiv w:val="1"/>
      <w:marLeft w:val="0"/>
      <w:marRight w:val="0"/>
      <w:marTop w:val="0"/>
      <w:marBottom w:val="0"/>
      <w:divBdr>
        <w:top w:val="none" w:sz="0" w:space="0" w:color="auto"/>
        <w:left w:val="none" w:sz="0" w:space="0" w:color="auto"/>
        <w:bottom w:val="none" w:sz="0" w:space="0" w:color="auto"/>
        <w:right w:val="none" w:sz="0" w:space="0" w:color="auto"/>
      </w:divBdr>
    </w:div>
    <w:div w:id="136073242">
      <w:bodyDiv w:val="1"/>
      <w:marLeft w:val="0"/>
      <w:marRight w:val="0"/>
      <w:marTop w:val="0"/>
      <w:marBottom w:val="0"/>
      <w:divBdr>
        <w:top w:val="none" w:sz="0" w:space="0" w:color="auto"/>
        <w:left w:val="none" w:sz="0" w:space="0" w:color="auto"/>
        <w:bottom w:val="none" w:sz="0" w:space="0" w:color="auto"/>
        <w:right w:val="none" w:sz="0" w:space="0" w:color="auto"/>
      </w:divBdr>
    </w:div>
    <w:div w:id="142552701">
      <w:bodyDiv w:val="1"/>
      <w:marLeft w:val="0"/>
      <w:marRight w:val="0"/>
      <w:marTop w:val="0"/>
      <w:marBottom w:val="0"/>
      <w:divBdr>
        <w:top w:val="none" w:sz="0" w:space="0" w:color="auto"/>
        <w:left w:val="none" w:sz="0" w:space="0" w:color="auto"/>
        <w:bottom w:val="none" w:sz="0" w:space="0" w:color="auto"/>
        <w:right w:val="none" w:sz="0" w:space="0" w:color="auto"/>
      </w:divBdr>
    </w:div>
    <w:div w:id="147480555">
      <w:bodyDiv w:val="1"/>
      <w:marLeft w:val="0"/>
      <w:marRight w:val="0"/>
      <w:marTop w:val="0"/>
      <w:marBottom w:val="0"/>
      <w:divBdr>
        <w:top w:val="none" w:sz="0" w:space="0" w:color="auto"/>
        <w:left w:val="none" w:sz="0" w:space="0" w:color="auto"/>
        <w:bottom w:val="none" w:sz="0" w:space="0" w:color="auto"/>
        <w:right w:val="none" w:sz="0" w:space="0" w:color="auto"/>
      </w:divBdr>
    </w:div>
    <w:div w:id="172302962">
      <w:bodyDiv w:val="1"/>
      <w:marLeft w:val="0"/>
      <w:marRight w:val="0"/>
      <w:marTop w:val="0"/>
      <w:marBottom w:val="0"/>
      <w:divBdr>
        <w:top w:val="none" w:sz="0" w:space="0" w:color="auto"/>
        <w:left w:val="none" w:sz="0" w:space="0" w:color="auto"/>
        <w:bottom w:val="none" w:sz="0" w:space="0" w:color="auto"/>
        <w:right w:val="none" w:sz="0" w:space="0" w:color="auto"/>
      </w:divBdr>
    </w:div>
    <w:div w:id="225534329">
      <w:bodyDiv w:val="1"/>
      <w:marLeft w:val="0"/>
      <w:marRight w:val="0"/>
      <w:marTop w:val="0"/>
      <w:marBottom w:val="0"/>
      <w:divBdr>
        <w:top w:val="none" w:sz="0" w:space="0" w:color="auto"/>
        <w:left w:val="none" w:sz="0" w:space="0" w:color="auto"/>
        <w:bottom w:val="none" w:sz="0" w:space="0" w:color="auto"/>
        <w:right w:val="none" w:sz="0" w:space="0" w:color="auto"/>
      </w:divBdr>
    </w:div>
    <w:div w:id="250509138">
      <w:bodyDiv w:val="1"/>
      <w:marLeft w:val="0"/>
      <w:marRight w:val="0"/>
      <w:marTop w:val="0"/>
      <w:marBottom w:val="0"/>
      <w:divBdr>
        <w:top w:val="none" w:sz="0" w:space="0" w:color="auto"/>
        <w:left w:val="none" w:sz="0" w:space="0" w:color="auto"/>
        <w:bottom w:val="none" w:sz="0" w:space="0" w:color="auto"/>
        <w:right w:val="none" w:sz="0" w:space="0" w:color="auto"/>
      </w:divBdr>
    </w:div>
    <w:div w:id="331415753">
      <w:bodyDiv w:val="1"/>
      <w:marLeft w:val="0"/>
      <w:marRight w:val="0"/>
      <w:marTop w:val="0"/>
      <w:marBottom w:val="0"/>
      <w:divBdr>
        <w:top w:val="none" w:sz="0" w:space="0" w:color="auto"/>
        <w:left w:val="none" w:sz="0" w:space="0" w:color="auto"/>
        <w:bottom w:val="none" w:sz="0" w:space="0" w:color="auto"/>
        <w:right w:val="none" w:sz="0" w:space="0" w:color="auto"/>
      </w:divBdr>
    </w:div>
    <w:div w:id="396906250">
      <w:bodyDiv w:val="1"/>
      <w:marLeft w:val="0"/>
      <w:marRight w:val="0"/>
      <w:marTop w:val="0"/>
      <w:marBottom w:val="0"/>
      <w:divBdr>
        <w:top w:val="none" w:sz="0" w:space="0" w:color="auto"/>
        <w:left w:val="none" w:sz="0" w:space="0" w:color="auto"/>
        <w:bottom w:val="none" w:sz="0" w:space="0" w:color="auto"/>
        <w:right w:val="none" w:sz="0" w:space="0" w:color="auto"/>
      </w:divBdr>
    </w:div>
    <w:div w:id="403375810">
      <w:bodyDiv w:val="1"/>
      <w:marLeft w:val="0"/>
      <w:marRight w:val="0"/>
      <w:marTop w:val="0"/>
      <w:marBottom w:val="0"/>
      <w:divBdr>
        <w:top w:val="none" w:sz="0" w:space="0" w:color="auto"/>
        <w:left w:val="none" w:sz="0" w:space="0" w:color="auto"/>
        <w:bottom w:val="none" w:sz="0" w:space="0" w:color="auto"/>
        <w:right w:val="none" w:sz="0" w:space="0" w:color="auto"/>
      </w:divBdr>
    </w:div>
    <w:div w:id="416826929">
      <w:bodyDiv w:val="1"/>
      <w:marLeft w:val="0"/>
      <w:marRight w:val="0"/>
      <w:marTop w:val="0"/>
      <w:marBottom w:val="0"/>
      <w:divBdr>
        <w:top w:val="none" w:sz="0" w:space="0" w:color="auto"/>
        <w:left w:val="none" w:sz="0" w:space="0" w:color="auto"/>
        <w:bottom w:val="none" w:sz="0" w:space="0" w:color="auto"/>
        <w:right w:val="none" w:sz="0" w:space="0" w:color="auto"/>
      </w:divBdr>
    </w:div>
    <w:div w:id="466360333">
      <w:bodyDiv w:val="1"/>
      <w:marLeft w:val="0"/>
      <w:marRight w:val="0"/>
      <w:marTop w:val="0"/>
      <w:marBottom w:val="0"/>
      <w:divBdr>
        <w:top w:val="none" w:sz="0" w:space="0" w:color="auto"/>
        <w:left w:val="none" w:sz="0" w:space="0" w:color="auto"/>
        <w:bottom w:val="none" w:sz="0" w:space="0" w:color="auto"/>
        <w:right w:val="none" w:sz="0" w:space="0" w:color="auto"/>
      </w:divBdr>
    </w:div>
    <w:div w:id="490370103">
      <w:bodyDiv w:val="1"/>
      <w:marLeft w:val="0"/>
      <w:marRight w:val="0"/>
      <w:marTop w:val="0"/>
      <w:marBottom w:val="0"/>
      <w:divBdr>
        <w:top w:val="none" w:sz="0" w:space="0" w:color="auto"/>
        <w:left w:val="none" w:sz="0" w:space="0" w:color="auto"/>
        <w:bottom w:val="none" w:sz="0" w:space="0" w:color="auto"/>
        <w:right w:val="none" w:sz="0" w:space="0" w:color="auto"/>
      </w:divBdr>
    </w:div>
    <w:div w:id="581719319">
      <w:bodyDiv w:val="1"/>
      <w:marLeft w:val="0"/>
      <w:marRight w:val="0"/>
      <w:marTop w:val="0"/>
      <w:marBottom w:val="0"/>
      <w:divBdr>
        <w:top w:val="none" w:sz="0" w:space="0" w:color="auto"/>
        <w:left w:val="none" w:sz="0" w:space="0" w:color="auto"/>
        <w:bottom w:val="none" w:sz="0" w:space="0" w:color="auto"/>
        <w:right w:val="none" w:sz="0" w:space="0" w:color="auto"/>
      </w:divBdr>
    </w:div>
    <w:div w:id="602345684">
      <w:bodyDiv w:val="1"/>
      <w:marLeft w:val="0"/>
      <w:marRight w:val="0"/>
      <w:marTop w:val="0"/>
      <w:marBottom w:val="0"/>
      <w:divBdr>
        <w:top w:val="none" w:sz="0" w:space="0" w:color="auto"/>
        <w:left w:val="none" w:sz="0" w:space="0" w:color="auto"/>
        <w:bottom w:val="none" w:sz="0" w:space="0" w:color="auto"/>
        <w:right w:val="none" w:sz="0" w:space="0" w:color="auto"/>
      </w:divBdr>
    </w:div>
    <w:div w:id="609360285">
      <w:bodyDiv w:val="1"/>
      <w:marLeft w:val="0"/>
      <w:marRight w:val="0"/>
      <w:marTop w:val="0"/>
      <w:marBottom w:val="0"/>
      <w:divBdr>
        <w:top w:val="none" w:sz="0" w:space="0" w:color="auto"/>
        <w:left w:val="none" w:sz="0" w:space="0" w:color="auto"/>
        <w:bottom w:val="none" w:sz="0" w:space="0" w:color="auto"/>
        <w:right w:val="none" w:sz="0" w:space="0" w:color="auto"/>
      </w:divBdr>
    </w:div>
    <w:div w:id="624119956">
      <w:bodyDiv w:val="1"/>
      <w:marLeft w:val="0"/>
      <w:marRight w:val="0"/>
      <w:marTop w:val="0"/>
      <w:marBottom w:val="0"/>
      <w:divBdr>
        <w:top w:val="none" w:sz="0" w:space="0" w:color="auto"/>
        <w:left w:val="none" w:sz="0" w:space="0" w:color="auto"/>
        <w:bottom w:val="none" w:sz="0" w:space="0" w:color="auto"/>
        <w:right w:val="none" w:sz="0" w:space="0" w:color="auto"/>
      </w:divBdr>
    </w:div>
    <w:div w:id="627127413">
      <w:bodyDiv w:val="1"/>
      <w:marLeft w:val="0"/>
      <w:marRight w:val="0"/>
      <w:marTop w:val="0"/>
      <w:marBottom w:val="0"/>
      <w:divBdr>
        <w:top w:val="none" w:sz="0" w:space="0" w:color="auto"/>
        <w:left w:val="none" w:sz="0" w:space="0" w:color="auto"/>
        <w:bottom w:val="none" w:sz="0" w:space="0" w:color="auto"/>
        <w:right w:val="none" w:sz="0" w:space="0" w:color="auto"/>
      </w:divBdr>
    </w:div>
    <w:div w:id="629635054">
      <w:bodyDiv w:val="1"/>
      <w:marLeft w:val="0"/>
      <w:marRight w:val="0"/>
      <w:marTop w:val="0"/>
      <w:marBottom w:val="0"/>
      <w:divBdr>
        <w:top w:val="none" w:sz="0" w:space="0" w:color="auto"/>
        <w:left w:val="none" w:sz="0" w:space="0" w:color="auto"/>
        <w:bottom w:val="none" w:sz="0" w:space="0" w:color="auto"/>
        <w:right w:val="none" w:sz="0" w:space="0" w:color="auto"/>
      </w:divBdr>
    </w:div>
    <w:div w:id="633414273">
      <w:bodyDiv w:val="1"/>
      <w:marLeft w:val="0"/>
      <w:marRight w:val="0"/>
      <w:marTop w:val="0"/>
      <w:marBottom w:val="0"/>
      <w:divBdr>
        <w:top w:val="none" w:sz="0" w:space="0" w:color="auto"/>
        <w:left w:val="none" w:sz="0" w:space="0" w:color="auto"/>
        <w:bottom w:val="none" w:sz="0" w:space="0" w:color="auto"/>
        <w:right w:val="none" w:sz="0" w:space="0" w:color="auto"/>
      </w:divBdr>
    </w:div>
    <w:div w:id="635531352">
      <w:bodyDiv w:val="1"/>
      <w:marLeft w:val="0"/>
      <w:marRight w:val="0"/>
      <w:marTop w:val="0"/>
      <w:marBottom w:val="0"/>
      <w:divBdr>
        <w:top w:val="none" w:sz="0" w:space="0" w:color="auto"/>
        <w:left w:val="none" w:sz="0" w:space="0" w:color="auto"/>
        <w:bottom w:val="none" w:sz="0" w:space="0" w:color="auto"/>
        <w:right w:val="none" w:sz="0" w:space="0" w:color="auto"/>
      </w:divBdr>
    </w:div>
    <w:div w:id="644550425">
      <w:bodyDiv w:val="1"/>
      <w:marLeft w:val="0"/>
      <w:marRight w:val="0"/>
      <w:marTop w:val="0"/>
      <w:marBottom w:val="0"/>
      <w:divBdr>
        <w:top w:val="none" w:sz="0" w:space="0" w:color="auto"/>
        <w:left w:val="none" w:sz="0" w:space="0" w:color="auto"/>
        <w:bottom w:val="none" w:sz="0" w:space="0" w:color="auto"/>
        <w:right w:val="none" w:sz="0" w:space="0" w:color="auto"/>
      </w:divBdr>
    </w:div>
    <w:div w:id="644697077">
      <w:bodyDiv w:val="1"/>
      <w:marLeft w:val="0"/>
      <w:marRight w:val="0"/>
      <w:marTop w:val="0"/>
      <w:marBottom w:val="0"/>
      <w:divBdr>
        <w:top w:val="none" w:sz="0" w:space="0" w:color="auto"/>
        <w:left w:val="none" w:sz="0" w:space="0" w:color="auto"/>
        <w:bottom w:val="none" w:sz="0" w:space="0" w:color="auto"/>
        <w:right w:val="none" w:sz="0" w:space="0" w:color="auto"/>
      </w:divBdr>
    </w:div>
    <w:div w:id="659847793">
      <w:bodyDiv w:val="1"/>
      <w:marLeft w:val="0"/>
      <w:marRight w:val="0"/>
      <w:marTop w:val="0"/>
      <w:marBottom w:val="0"/>
      <w:divBdr>
        <w:top w:val="none" w:sz="0" w:space="0" w:color="auto"/>
        <w:left w:val="none" w:sz="0" w:space="0" w:color="auto"/>
        <w:bottom w:val="none" w:sz="0" w:space="0" w:color="auto"/>
        <w:right w:val="none" w:sz="0" w:space="0" w:color="auto"/>
      </w:divBdr>
    </w:div>
    <w:div w:id="716779332">
      <w:bodyDiv w:val="1"/>
      <w:marLeft w:val="0"/>
      <w:marRight w:val="0"/>
      <w:marTop w:val="0"/>
      <w:marBottom w:val="0"/>
      <w:divBdr>
        <w:top w:val="none" w:sz="0" w:space="0" w:color="auto"/>
        <w:left w:val="none" w:sz="0" w:space="0" w:color="auto"/>
        <w:bottom w:val="none" w:sz="0" w:space="0" w:color="auto"/>
        <w:right w:val="none" w:sz="0" w:space="0" w:color="auto"/>
      </w:divBdr>
    </w:div>
    <w:div w:id="717781198">
      <w:bodyDiv w:val="1"/>
      <w:marLeft w:val="0"/>
      <w:marRight w:val="0"/>
      <w:marTop w:val="0"/>
      <w:marBottom w:val="0"/>
      <w:divBdr>
        <w:top w:val="none" w:sz="0" w:space="0" w:color="auto"/>
        <w:left w:val="none" w:sz="0" w:space="0" w:color="auto"/>
        <w:bottom w:val="none" w:sz="0" w:space="0" w:color="auto"/>
        <w:right w:val="none" w:sz="0" w:space="0" w:color="auto"/>
      </w:divBdr>
    </w:div>
    <w:div w:id="724724517">
      <w:bodyDiv w:val="1"/>
      <w:marLeft w:val="0"/>
      <w:marRight w:val="0"/>
      <w:marTop w:val="0"/>
      <w:marBottom w:val="0"/>
      <w:divBdr>
        <w:top w:val="none" w:sz="0" w:space="0" w:color="auto"/>
        <w:left w:val="none" w:sz="0" w:space="0" w:color="auto"/>
        <w:bottom w:val="none" w:sz="0" w:space="0" w:color="auto"/>
        <w:right w:val="none" w:sz="0" w:space="0" w:color="auto"/>
      </w:divBdr>
    </w:div>
    <w:div w:id="733700148">
      <w:bodyDiv w:val="1"/>
      <w:marLeft w:val="0"/>
      <w:marRight w:val="0"/>
      <w:marTop w:val="0"/>
      <w:marBottom w:val="0"/>
      <w:divBdr>
        <w:top w:val="none" w:sz="0" w:space="0" w:color="auto"/>
        <w:left w:val="none" w:sz="0" w:space="0" w:color="auto"/>
        <w:bottom w:val="none" w:sz="0" w:space="0" w:color="auto"/>
        <w:right w:val="none" w:sz="0" w:space="0" w:color="auto"/>
      </w:divBdr>
    </w:div>
    <w:div w:id="738554288">
      <w:bodyDiv w:val="1"/>
      <w:marLeft w:val="0"/>
      <w:marRight w:val="0"/>
      <w:marTop w:val="0"/>
      <w:marBottom w:val="0"/>
      <w:divBdr>
        <w:top w:val="none" w:sz="0" w:space="0" w:color="auto"/>
        <w:left w:val="none" w:sz="0" w:space="0" w:color="auto"/>
        <w:bottom w:val="none" w:sz="0" w:space="0" w:color="auto"/>
        <w:right w:val="none" w:sz="0" w:space="0" w:color="auto"/>
      </w:divBdr>
    </w:div>
    <w:div w:id="740906857">
      <w:bodyDiv w:val="1"/>
      <w:marLeft w:val="0"/>
      <w:marRight w:val="0"/>
      <w:marTop w:val="0"/>
      <w:marBottom w:val="0"/>
      <w:divBdr>
        <w:top w:val="none" w:sz="0" w:space="0" w:color="auto"/>
        <w:left w:val="none" w:sz="0" w:space="0" w:color="auto"/>
        <w:bottom w:val="none" w:sz="0" w:space="0" w:color="auto"/>
        <w:right w:val="none" w:sz="0" w:space="0" w:color="auto"/>
      </w:divBdr>
    </w:div>
    <w:div w:id="745958888">
      <w:bodyDiv w:val="1"/>
      <w:marLeft w:val="0"/>
      <w:marRight w:val="0"/>
      <w:marTop w:val="0"/>
      <w:marBottom w:val="0"/>
      <w:divBdr>
        <w:top w:val="none" w:sz="0" w:space="0" w:color="auto"/>
        <w:left w:val="none" w:sz="0" w:space="0" w:color="auto"/>
        <w:bottom w:val="none" w:sz="0" w:space="0" w:color="auto"/>
        <w:right w:val="none" w:sz="0" w:space="0" w:color="auto"/>
      </w:divBdr>
    </w:div>
    <w:div w:id="752970640">
      <w:bodyDiv w:val="1"/>
      <w:marLeft w:val="0"/>
      <w:marRight w:val="0"/>
      <w:marTop w:val="0"/>
      <w:marBottom w:val="0"/>
      <w:divBdr>
        <w:top w:val="none" w:sz="0" w:space="0" w:color="auto"/>
        <w:left w:val="none" w:sz="0" w:space="0" w:color="auto"/>
        <w:bottom w:val="none" w:sz="0" w:space="0" w:color="auto"/>
        <w:right w:val="none" w:sz="0" w:space="0" w:color="auto"/>
      </w:divBdr>
    </w:div>
    <w:div w:id="758143055">
      <w:bodyDiv w:val="1"/>
      <w:marLeft w:val="0"/>
      <w:marRight w:val="0"/>
      <w:marTop w:val="0"/>
      <w:marBottom w:val="0"/>
      <w:divBdr>
        <w:top w:val="none" w:sz="0" w:space="0" w:color="auto"/>
        <w:left w:val="none" w:sz="0" w:space="0" w:color="auto"/>
        <w:bottom w:val="none" w:sz="0" w:space="0" w:color="auto"/>
        <w:right w:val="none" w:sz="0" w:space="0" w:color="auto"/>
      </w:divBdr>
    </w:div>
    <w:div w:id="807167887">
      <w:bodyDiv w:val="1"/>
      <w:marLeft w:val="0"/>
      <w:marRight w:val="0"/>
      <w:marTop w:val="0"/>
      <w:marBottom w:val="0"/>
      <w:divBdr>
        <w:top w:val="none" w:sz="0" w:space="0" w:color="auto"/>
        <w:left w:val="none" w:sz="0" w:space="0" w:color="auto"/>
        <w:bottom w:val="none" w:sz="0" w:space="0" w:color="auto"/>
        <w:right w:val="none" w:sz="0" w:space="0" w:color="auto"/>
      </w:divBdr>
    </w:div>
    <w:div w:id="817263104">
      <w:bodyDiv w:val="1"/>
      <w:marLeft w:val="0"/>
      <w:marRight w:val="0"/>
      <w:marTop w:val="0"/>
      <w:marBottom w:val="0"/>
      <w:divBdr>
        <w:top w:val="none" w:sz="0" w:space="0" w:color="auto"/>
        <w:left w:val="none" w:sz="0" w:space="0" w:color="auto"/>
        <w:bottom w:val="none" w:sz="0" w:space="0" w:color="auto"/>
        <w:right w:val="none" w:sz="0" w:space="0" w:color="auto"/>
      </w:divBdr>
    </w:div>
    <w:div w:id="840244170">
      <w:bodyDiv w:val="1"/>
      <w:marLeft w:val="0"/>
      <w:marRight w:val="0"/>
      <w:marTop w:val="0"/>
      <w:marBottom w:val="0"/>
      <w:divBdr>
        <w:top w:val="none" w:sz="0" w:space="0" w:color="auto"/>
        <w:left w:val="none" w:sz="0" w:space="0" w:color="auto"/>
        <w:bottom w:val="none" w:sz="0" w:space="0" w:color="auto"/>
        <w:right w:val="none" w:sz="0" w:space="0" w:color="auto"/>
      </w:divBdr>
    </w:div>
    <w:div w:id="865825042">
      <w:bodyDiv w:val="1"/>
      <w:marLeft w:val="0"/>
      <w:marRight w:val="0"/>
      <w:marTop w:val="0"/>
      <w:marBottom w:val="0"/>
      <w:divBdr>
        <w:top w:val="none" w:sz="0" w:space="0" w:color="auto"/>
        <w:left w:val="none" w:sz="0" w:space="0" w:color="auto"/>
        <w:bottom w:val="none" w:sz="0" w:space="0" w:color="auto"/>
        <w:right w:val="none" w:sz="0" w:space="0" w:color="auto"/>
      </w:divBdr>
    </w:div>
    <w:div w:id="870529245">
      <w:bodyDiv w:val="1"/>
      <w:marLeft w:val="0"/>
      <w:marRight w:val="0"/>
      <w:marTop w:val="0"/>
      <w:marBottom w:val="0"/>
      <w:divBdr>
        <w:top w:val="none" w:sz="0" w:space="0" w:color="auto"/>
        <w:left w:val="none" w:sz="0" w:space="0" w:color="auto"/>
        <w:bottom w:val="none" w:sz="0" w:space="0" w:color="auto"/>
        <w:right w:val="none" w:sz="0" w:space="0" w:color="auto"/>
      </w:divBdr>
    </w:div>
    <w:div w:id="877353246">
      <w:bodyDiv w:val="1"/>
      <w:marLeft w:val="0"/>
      <w:marRight w:val="0"/>
      <w:marTop w:val="0"/>
      <w:marBottom w:val="0"/>
      <w:divBdr>
        <w:top w:val="none" w:sz="0" w:space="0" w:color="auto"/>
        <w:left w:val="none" w:sz="0" w:space="0" w:color="auto"/>
        <w:bottom w:val="none" w:sz="0" w:space="0" w:color="auto"/>
        <w:right w:val="none" w:sz="0" w:space="0" w:color="auto"/>
      </w:divBdr>
    </w:div>
    <w:div w:id="882207050">
      <w:bodyDiv w:val="1"/>
      <w:marLeft w:val="0"/>
      <w:marRight w:val="0"/>
      <w:marTop w:val="0"/>
      <w:marBottom w:val="0"/>
      <w:divBdr>
        <w:top w:val="none" w:sz="0" w:space="0" w:color="auto"/>
        <w:left w:val="none" w:sz="0" w:space="0" w:color="auto"/>
        <w:bottom w:val="none" w:sz="0" w:space="0" w:color="auto"/>
        <w:right w:val="none" w:sz="0" w:space="0" w:color="auto"/>
      </w:divBdr>
    </w:div>
    <w:div w:id="891190998">
      <w:bodyDiv w:val="1"/>
      <w:marLeft w:val="0"/>
      <w:marRight w:val="0"/>
      <w:marTop w:val="0"/>
      <w:marBottom w:val="0"/>
      <w:divBdr>
        <w:top w:val="none" w:sz="0" w:space="0" w:color="auto"/>
        <w:left w:val="none" w:sz="0" w:space="0" w:color="auto"/>
        <w:bottom w:val="none" w:sz="0" w:space="0" w:color="auto"/>
        <w:right w:val="none" w:sz="0" w:space="0" w:color="auto"/>
      </w:divBdr>
    </w:div>
    <w:div w:id="895966119">
      <w:bodyDiv w:val="1"/>
      <w:marLeft w:val="0"/>
      <w:marRight w:val="0"/>
      <w:marTop w:val="0"/>
      <w:marBottom w:val="0"/>
      <w:divBdr>
        <w:top w:val="none" w:sz="0" w:space="0" w:color="auto"/>
        <w:left w:val="none" w:sz="0" w:space="0" w:color="auto"/>
        <w:bottom w:val="none" w:sz="0" w:space="0" w:color="auto"/>
        <w:right w:val="none" w:sz="0" w:space="0" w:color="auto"/>
      </w:divBdr>
    </w:div>
    <w:div w:id="909080655">
      <w:bodyDiv w:val="1"/>
      <w:marLeft w:val="0"/>
      <w:marRight w:val="0"/>
      <w:marTop w:val="0"/>
      <w:marBottom w:val="0"/>
      <w:divBdr>
        <w:top w:val="none" w:sz="0" w:space="0" w:color="auto"/>
        <w:left w:val="none" w:sz="0" w:space="0" w:color="auto"/>
        <w:bottom w:val="none" w:sz="0" w:space="0" w:color="auto"/>
        <w:right w:val="none" w:sz="0" w:space="0" w:color="auto"/>
      </w:divBdr>
    </w:div>
    <w:div w:id="917641222">
      <w:bodyDiv w:val="1"/>
      <w:marLeft w:val="0"/>
      <w:marRight w:val="0"/>
      <w:marTop w:val="0"/>
      <w:marBottom w:val="0"/>
      <w:divBdr>
        <w:top w:val="none" w:sz="0" w:space="0" w:color="auto"/>
        <w:left w:val="none" w:sz="0" w:space="0" w:color="auto"/>
        <w:bottom w:val="none" w:sz="0" w:space="0" w:color="auto"/>
        <w:right w:val="none" w:sz="0" w:space="0" w:color="auto"/>
      </w:divBdr>
    </w:div>
    <w:div w:id="951012808">
      <w:bodyDiv w:val="1"/>
      <w:marLeft w:val="0"/>
      <w:marRight w:val="0"/>
      <w:marTop w:val="0"/>
      <w:marBottom w:val="0"/>
      <w:divBdr>
        <w:top w:val="none" w:sz="0" w:space="0" w:color="auto"/>
        <w:left w:val="none" w:sz="0" w:space="0" w:color="auto"/>
        <w:bottom w:val="none" w:sz="0" w:space="0" w:color="auto"/>
        <w:right w:val="none" w:sz="0" w:space="0" w:color="auto"/>
      </w:divBdr>
    </w:div>
    <w:div w:id="981498056">
      <w:bodyDiv w:val="1"/>
      <w:marLeft w:val="0"/>
      <w:marRight w:val="0"/>
      <w:marTop w:val="0"/>
      <w:marBottom w:val="0"/>
      <w:divBdr>
        <w:top w:val="none" w:sz="0" w:space="0" w:color="auto"/>
        <w:left w:val="none" w:sz="0" w:space="0" w:color="auto"/>
        <w:bottom w:val="none" w:sz="0" w:space="0" w:color="auto"/>
        <w:right w:val="none" w:sz="0" w:space="0" w:color="auto"/>
      </w:divBdr>
    </w:div>
    <w:div w:id="1014569944">
      <w:bodyDiv w:val="1"/>
      <w:marLeft w:val="0"/>
      <w:marRight w:val="0"/>
      <w:marTop w:val="0"/>
      <w:marBottom w:val="0"/>
      <w:divBdr>
        <w:top w:val="none" w:sz="0" w:space="0" w:color="auto"/>
        <w:left w:val="none" w:sz="0" w:space="0" w:color="auto"/>
        <w:bottom w:val="none" w:sz="0" w:space="0" w:color="auto"/>
        <w:right w:val="none" w:sz="0" w:space="0" w:color="auto"/>
      </w:divBdr>
    </w:div>
    <w:div w:id="1018386416">
      <w:bodyDiv w:val="1"/>
      <w:marLeft w:val="0"/>
      <w:marRight w:val="0"/>
      <w:marTop w:val="0"/>
      <w:marBottom w:val="0"/>
      <w:divBdr>
        <w:top w:val="none" w:sz="0" w:space="0" w:color="auto"/>
        <w:left w:val="none" w:sz="0" w:space="0" w:color="auto"/>
        <w:bottom w:val="none" w:sz="0" w:space="0" w:color="auto"/>
        <w:right w:val="none" w:sz="0" w:space="0" w:color="auto"/>
      </w:divBdr>
    </w:div>
    <w:div w:id="1022051967">
      <w:bodyDiv w:val="1"/>
      <w:marLeft w:val="0"/>
      <w:marRight w:val="0"/>
      <w:marTop w:val="0"/>
      <w:marBottom w:val="0"/>
      <w:divBdr>
        <w:top w:val="none" w:sz="0" w:space="0" w:color="auto"/>
        <w:left w:val="none" w:sz="0" w:space="0" w:color="auto"/>
        <w:bottom w:val="none" w:sz="0" w:space="0" w:color="auto"/>
        <w:right w:val="none" w:sz="0" w:space="0" w:color="auto"/>
      </w:divBdr>
    </w:div>
    <w:div w:id="1044596299">
      <w:bodyDiv w:val="1"/>
      <w:marLeft w:val="0"/>
      <w:marRight w:val="0"/>
      <w:marTop w:val="0"/>
      <w:marBottom w:val="0"/>
      <w:divBdr>
        <w:top w:val="none" w:sz="0" w:space="0" w:color="auto"/>
        <w:left w:val="none" w:sz="0" w:space="0" w:color="auto"/>
        <w:bottom w:val="none" w:sz="0" w:space="0" w:color="auto"/>
        <w:right w:val="none" w:sz="0" w:space="0" w:color="auto"/>
      </w:divBdr>
    </w:div>
    <w:div w:id="1049719715">
      <w:bodyDiv w:val="1"/>
      <w:marLeft w:val="0"/>
      <w:marRight w:val="0"/>
      <w:marTop w:val="0"/>
      <w:marBottom w:val="0"/>
      <w:divBdr>
        <w:top w:val="none" w:sz="0" w:space="0" w:color="auto"/>
        <w:left w:val="none" w:sz="0" w:space="0" w:color="auto"/>
        <w:bottom w:val="none" w:sz="0" w:space="0" w:color="auto"/>
        <w:right w:val="none" w:sz="0" w:space="0" w:color="auto"/>
      </w:divBdr>
    </w:div>
    <w:div w:id="1059859031">
      <w:bodyDiv w:val="1"/>
      <w:marLeft w:val="0"/>
      <w:marRight w:val="0"/>
      <w:marTop w:val="0"/>
      <w:marBottom w:val="0"/>
      <w:divBdr>
        <w:top w:val="none" w:sz="0" w:space="0" w:color="auto"/>
        <w:left w:val="none" w:sz="0" w:space="0" w:color="auto"/>
        <w:bottom w:val="none" w:sz="0" w:space="0" w:color="auto"/>
        <w:right w:val="none" w:sz="0" w:space="0" w:color="auto"/>
      </w:divBdr>
    </w:div>
    <w:div w:id="1092630773">
      <w:bodyDiv w:val="1"/>
      <w:marLeft w:val="0"/>
      <w:marRight w:val="0"/>
      <w:marTop w:val="0"/>
      <w:marBottom w:val="0"/>
      <w:divBdr>
        <w:top w:val="none" w:sz="0" w:space="0" w:color="auto"/>
        <w:left w:val="none" w:sz="0" w:space="0" w:color="auto"/>
        <w:bottom w:val="none" w:sz="0" w:space="0" w:color="auto"/>
        <w:right w:val="none" w:sz="0" w:space="0" w:color="auto"/>
      </w:divBdr>
    </w:div>
    <w:div w:id="1117408264">
      <w:bodyDiv w:val="1"/>
      <w:marLeft w:val="0"/>
      <w:marRight w:val="0"/>
      <w:marTop w:val="0"/>
      <w:marBottom w:val="0"/>
      <w:divBdr>
        <w:top w:val="none" w:sz="0" w:space="0" w:color="auto"/>
        <w:left w:val="none" w:sz="0" w:space="0" w:color="auto"/>
        <w:bottom w:val="none" w:sz="0" w:space="0" w:color="auto"/>
        <w:right w:val="none" w:sz="0" w:space="0" w:color="auto"/>
      </w:divBdr>
    </w:div>
    <w:div w:id="1140344432">
      <w:bodyDiv w:val="1"/>
      <w:marLeft w:val="0"/>
      <w:marRight w:val="0"/>
      <w:marTop w:val="0"/>
      <w:marBottom w:val="0"/>
      <w:divBdr>
        <w:top w:val="none" w:sz="0" w:space="0" w:color="auto"/>
        <w:left w:val="none" w:sz="0" w:space="0" w:color="auto"/>
        <w:bottom w:val="none" w:sz="0" w:space="0" w:color="auto"/>
        <w:right w:val="none" w:sz="0" w:space="0" w:color="auto"/>
      </w:divBdr>
    </w:div>
    <w:div w:id="1175799946">
      <w:bodyDiv w:val="1"/>
      <w:marLeft w:val="0"/>
      <w:marRight w:val="0"/>
      <w:marTop w:val="0"/>
      <w:marBottom w:val="0"/>
      <w:divBdr>
        <w:top w:val="none" w:sz="0" w:space="0" w:color="auto"/>
        <w:left w:val="none" w:sz="0" w:space="0" w:color="auto"/>
        <w:bottom w:val="none" w:sz="0" w:space="0" w:color="auto"/>
        <w:right w:val="none" w:sz="0" w:space="0" w:color="auto"/>
      </w:divBdr>
    </w:div>
    <w:div w:id="1177428998">
      <w:bodyDiv w:val="1"/>
      <w:marLeft w:val="0"/>
      <w:marRight w:val="0"/>
      <w:marTop w:val="0"/>
      <w:marBottom w:val="0"/>
      <w:divBdr>
        <w:top w:val="none" w:sz="0" w:space="0" w:color="auto"/>
        <w:left w:val="none" w:sz="0" w:space="0" w:color="auto"/>
        <w:bottom w:val="none" w:sz="0" w:space="0" w:color="auto"/>
        <w:right w:val="none" w:sz="0" w:space="0" w:color="auto"/>
      </w:divBdr>
    </w:div>
    <w:div w:id="1178429433">
      <w:bodyDiv w:val="1"/>
      <w:marLeft w:val="0"/>
      <w:marRight w:val="0"/>
      <w:marTop w:val="0"/>
      <w:marBottom w:val="0"/>
      <w:divBdr>
        <w:top w:val="none" w:sz="0" w:space="0" w:color="auto"/>
        <w:left w:val="none" w:sz="0" w:space="0" w:color="auto"/>
        <w:bottom w:val="none" w:sz="0" w:space="0" w:color="auto"/>
        <w:right w:val="none" w:sz="0" w:space="0" w:color="auto"/>
      </w:divBdr>
    </w:div>
    <w:div w:id="1184514703">
      <w:bodyDiv w:val="1"/>
      <w:marLeft w:val="0"/>
      <w:marRight w:val="0"/>
      <w:marTop w:val="0"/>
      <w:marBottom w:val="0"/>
      <w:divBdr>
        <w:top w:val="none" w:sz="0" w:space="0" w:color="auto"/>
        <w:left w:val="none" w:sz="0" w:space="0" w:color="auto"/>
        <w:bottom w:val="none" w:sz="0" w:space="0" w:color="auto"/>
        <w:right w:val="none" w:sz="0" w:space="0" w:color="auto"/>
      </w:divBdr>
    </w:div>
    <w:div w:id="1188367892">
      <w:bodyDiv w:val="1"/>
      <w:marLeft w:val="0"/>
      <w:marRight w:val="0"/>
      <w:marTop w:val="0"/>
      <w:marBottom w:val="0"/>
      <w:divBdr>
        <w:top w:val="none" w:sz="0" w:space="0" w:color="auto"/>
        <w:left w:val="none" w:sz="0" w:space="0" w:color="auto"/>
        <w:bottom w:val="none" w:sz="0" w:space="0" w:color="auto"/>
        <w:right w:val="none" w:sz="0" w:space="0" w:color="auto"/>
      </w:divBdr>
    </w:div>
    <w:div w:id="1201547818">
      <w:bodyDiv w:val="1"/>
      <w:marLeft w:val="0"/>
      <w:marRight w:val="0"/>
      <w:marTop w:val="0"/>
      <w:marBottom w:val="0"/>
      <w:divBdr>
        <w:top w:val="none" w:sz="0" w:space="0" w:color="auto"/>
        <w:left w:val="none" w:sz="0" w:space="0" w:color="auto"/>
        <w:bottom w:val="none" w:sz="0" w:space="0" w:color="auto"/>
        <w:right w:val="none" w:sz="0" w:space="0" w:color="auto"/>
      </w:divBdr>
    </w:div>
    <w:div w:id="1218708862">
      <w:bodyDiv w:val="1"/>
      <w:marLeft w:val="0"/>
      <w:marRight w:val="0"/>
      <w:marTop w:val="0"/>
      <w:marBottom w:val="0"/>
      <w:divBdr>
        <w:top w:val="none" w:sz="0" w:space="0" w:color="auto"/>
        <w:left w:val="none" w:sz="0" w:space="0" w:color="auto"/>
        <w:bottom w:val="none" w:sz="0" w:space="0" w:color="auto"/>
        <w:right w:val="none" w:sz="0" w:space="0" w:color="auto"/>
      </w:divBdr>
    </w:div>
    <w:div w:id="1234513827">
      <w:bodyDiv w:val="1"/>
      <w:marLeft w:val="0"/>
      <w:marRight w:val="0"/>
      <w:marTop w:val="0"/>
      <w:marBottom w:val="0"/>
      <w:divBdr>
        <w:top w:val="none" w:sz="0" w:space="0" w:color="auto"/>
        <w:left w:val="none" w:sz="0" w:space="0" w:color="auto"/>
        <w:bottom w:val="none" w:sz="0" w:space="0" w:color="auto"/>
        <w:right w:val="none" w:sz="0" w:space="0" w:color="auto"/>
      </w:divBdr>
    </w:div>
    <w:div w:id="1286043840">
      <w:bodyDiv w:val="1"/>
      <w:marLeft w:val="0"/>
      <w:marRight w:val="0"/>
      <w:marTop w:val="0"/>
      <w:marBottom w:val="0"/>
      <w:divBdr>
        <w:top w:val="none" w:sz="0" w:space="0" w:color="auto"/>
        <w:left w:val="none" w:sz="0" w:space="0" w:color="auto"/>
        <w:bottom w:val="none" w:sz="0" w:space="0" w:color="auto"/>
        <w:right w:val="none" w:sz="0" w:space="0" w:color="auto"/>
      </w:divBdr>
    </w:div>
    <w:div w:id="1345475852">
      <w:bodyDiv w:val="1"/>
      <w:marLeft w:val="0"/>
      <w:marRight w:val="0"/>
      <w:marTop w:val="0"/>
      <w:marBottom w:val="0"/>
      <w:divBdr>
        <w:top w:val="none" w:sz="0" w:space="0" w:color="auto"/>
        <w:left w:val="none" w:sz="0" w:space="0" w:color="auto"/>
        <w:bottom w:val="none" w:sz="0" w:space="0" w:color="auto"/>
        <w:right w:val="none" w:sz="0" w:space="0" w:color="auto"/>
      </w:divBdr>
    </w:div>
    <w:div w:id="1381173434">
      <w:bodyDiv w:val="1"/>
      <w:marLeft w:val="0"/>
      <w:marRight w:val="0"/>
      <w:marTop w:val="0"/>
      <w:marBottom w:val="0"/>
      <w:divBdr>
        <w:top w:val="none" w:sz="0" w:space="0" w:color="auto"/>
        <w:left w:val="none" w:sz="0" w:space="0" w:color="auto"/>
        <w:bottom w:val="none" w:sz="0" w:space="0" w:color="auto"/>
        <w:right w:val="none" w:sz="0" w:space="0" w:color="auto"/>
      </w:divBdr>
    </w:div>
    <w:div w:id="1381393880">
      <w:bodyDiv w:val="1"/>
      <w:marLeft w:val="0"/>
      <w:marRight w:val="0"/>
      <w:marTop w:val="0"/>
      <w:marBottom w:val="0"/>
      <w:divBdr>
        <w:top w:val="none" w:sz="0" w:space="0" w:color="auto"/>
        <w:left w:val="none" w:sz="0" w:space="0" w:color="auto"/>
        <w:bottom w:val="none" w:sz="0" w:space="0" w:color="auto"/>
        <w:right w:val="none" w:sz="0" w:space="0" w:color="auto"/>
      </w:divBdr>
    </w:div>
    <w:div w:id="1393653285">
      <w:bodyDiv w:val="1"/>
      <w:marLeft w:val="0"/>
      <w:marRight w:val="0"/>
      <w:marTop w:val="0"/>
      <w:marBottom w:val="0"/>
      <w:divBdr>
        <w:top w:val="none" w:sz="0" w:space="0" w:color="auto"/>
        <w:left w:val="none" w:sz="0" w:space="0" w:color="auto"/>
        <w:bottom w:val="none" w:sz="0" w:space="0" w:color="auto"/>
        <w:right w:val="none" w:sz="0" w:space="0" w:color="auto"/>
      </w:divBdr>
    </w:div>
    <w:div w:id="1406148554">
      <w:bodyDiv w:val="1"/>
      <w:marLeft w:val="0"/>
      <w:marRight w:val="0"/>
      <w:marTop w:val="0"/>
      <w:marBottom w:val="0"/>
      <w:divBdr>
        <w:top w:val="none" w:sz="0" w:space="0" w:color="auto"/>
        <w:left w:val="none" w:sz="0" w:space="0" w:color="auto"/>
        <w:bottom w:val="none" w:sz="0" w:space="0" w:color="auto"/>
        <w:right w:val="none" w:sz="0" w:space="0" w:color="auto"/>
      </w:divBdr>
    </w:div>
    <w:div w:id="1432971455">
      <w:bodyDiv w:val="1"/>
      <w:marLeft w:val="0"/>
      <w:marRight w:val="0"/>
      <w:marTop w:val="0"/>
      <w:marBottom w:val="0"/>
      <w:divBdr>
        <w:top w:val="none" w:sz="0" w:space="0" w:color="auto"/>
        <w:left w:val="none" w:sz="0" w:space="0" w:color="auto"/>
        <w:bottom w:val="none" w:sz="0" w:space="0" w:color="auto"/>
        <w:right w:val="none" w:sz="0" w:space="0" w:color="auto"/>
      </w:divBdr>
    </w:div>
    <w:div w:id="1451626484">
      <w:bodyDiv w:val="1"/>
      <w:marLeft w:val="0"/>
      <w:marRight w:val="0"/>
      <w:marTop w:val="0"/>
      <w:marBottom w:val="0"/>
      <w:divBdr>
        <w:top w:val="none" w:sz="0" w:space="0" w:color="auto"/>
        <w:left w:val="none" w:sz="0" w:space="0" w:color="auto"/>
        <w:bottom w:val="none" w:sz="0" w:space="0" w:color="auto"/>
        <w:right w:val="none" w:sz="0" w:space="0" w:color="auto"/>
      </w:divBdr>
    </w:div>
    <w:div w:id="1453137003">
      <w:bodyDiv w:val="1"/>
      <w:marLeft w:val="0"/>
      <w:marRight w:val="0"/>
      <w:marTop w:val="0"/>
      <w:marBottom w:val="0"/>
      <w:divBdr>
        <w:top w:val="none" w:sz="0" w:space="0" w:color="auto"/>
        <w:left w:val="none" w:sz="0" w:space="0" w:color="auto"/>
        <w:bottom w:val="none" w:sz="0" w:space="0" w:color="auto"/>
        <w:right w:val="none" w:sz="0" w:space="0" w:color="auto"/>
      </w:divBdr>
    </w:div>
    <w:div w:id="1465468331">
      <w:bodyDiv w:val="1"/>
      <w:marLeft w:val="0"/>
      <w:marRight w:val="0"/>
      <w:marTop w:val="0"/>
      <w:marBottom w:val="0"/>
      <w:divBdr>
        <w:top w:val="none" w:sz="0" w:space="0" w:color="auto"/>
        <w:left w:val="none" w:sz="0" w:space="0" w:color="auto"/>
        <w:bottom w:val="none" w:sz="0" w:space="0" w:color="auto"/>
        <w:right w:val="none" w:sz="0" w:space="0" w:color="auto"/>
      </w:divBdr>
    </w:div>
    <w:div w:id="1480459231">
      <w:bodyDiv w:val="1"/>
      <w:marLeft w:val="0"/>
      <w:marRight w:val="0"/>
      <w:marTop w:val="0"/>
      <w:marBottom w:val="0"/>
      <w:divBdr>
        <w:top w:val="none" w:sz="0" w:space="0" w:color="auto"/>
        <w:left w:val="none" w:sz="0" w:space="0" w:color="auto"/>
        <w:bottom w:val="none" w:sz="0" w:space="0" w:color="auto"/>
        <w:right w:val="none" w:sz="0" w:space="0" w:color="auto"/>
      </w:divBdr>
    </w:div>
    <w:div w:id="1498615845">
      <w:bodyDiv w:val="1"/>
      <w:marLeft w:val="0"/>
      <w:marRight w:val="0"/>
      <w:marTop w:val="0"/>
      <w:marBottom w:val="0"/>
      <w:divBdr>
        <w:top w:val="none" w:sz="0" w:space="0" w:color="auto"/>
        <w:left w:val="none" w:sz="0" w:space="0" w:color="auto"/>
        <w:bottom w:val="none" w:sz="0" w:space="0" w:color="auto"/>
        <w:right w:val="none" w:sz="0" w:space="0" w:color="auto"/>
      </w:divBdr>
    </w:div>
    <w:div w:id="1504276862">
      <w:bodyDiv w:val="1"/>
      <w:marLeft w:val="0"/>
      <w:marRight w:val="0"/>
      <w:marTop w:val="0"/>
      <w:marBottom w:val="0"/>
      <w:divBdr>
        <w:top w:val="none" w:sz="0" w:space="0" w:color="auto"/>
        <w:left w:val="none" w:sz="0" w:space="0" w:color="auto"/>
        <w:bottom w:val="none" w:sz="0" w:space="0" w:color="auto"/>
        <w:right w:val="none" w:sz="0" w:space="0" w:color="auto"/>
      </w:divBdr>
    </w:div>
    <w:div w:id="1505165739">
      <w:bodyDiv w:val="1"/>
      <w:marLeft w:val="0"/>
      <w:marRight w:val="0"/>
      <w:marTop w:val="0"/>
      <w:marBottom w:val="0"/>
      <w:divBdr>
        <w:top w:val="none" w:sz="0" w:space="0" w:color="auto"/>
        <w:left w:val="none" w:sz="0" w:space="0" w:color="auto"/>
        <w:bottom w:val="none" w:sz="0" w:space="0" w:color="auto"/>
        <w:right w:val="none" w:sz="0" w:space="0" w:color="auto"/>
      </w:divBdr>
    </w:div>
    <w:div w:id="1530483590">
      <w:bodyDiv w:val="1"/>
      <w:marLeft w:val="0"/>
      <w:marRight w:val="0"/>
      <w:marTop w:val="0"/>
      <w:marBottom w:val="0"/>
      <w:divBdr>
        <w:top w:val="none" w:sz="0" w:space="0" w:color="auto"/>
        <w:left w:val="none" w:sz="0" w:space="0" w:color="auto"/>
        <w:bottom w:val="none" w:sz="0" w:space="0" w:color="auto"/>
        <w:right w:val="none" w:sz="0" w:space="0" w:color="auto"/>
      </w:divBdr>
    </w:div>
    <w:div w:id="1536962731">
      <w:bodyDiv w:val="1"/>
      <w:marLeft w:val="0"/>
      <w:marRight w:val="0"/>
      <w:marTop w:val="0"/>
      <w:marBottom w:val="0"/>
      <w:divBdr>
        <w:top w:val="none" w:sz="0" w:space="0" w:color="auto"/>
        <w:left w:val="none" w:sz="0" w:space="0" w:color="auto"/>
        <w:bottom w:val="none" w:sz="0" w:space="0" w:color="auto"/>
        <w:right w:val="none" w:sz="0" w:space="0" w:color="auto"/>
      </w:divBdr>
    </w:div>
    <w:div w:id="1551072809">
      <w:bodyDiv w:val="1"/>
      <w:marLeft w:val="0"/>
      <w:marRight w:val="0"/>
      <w:marTop w:val="0"/>
      <w:marBottom w:val="0"/>
      <w:divBdr>
        <w:top w:val="none" w:sz="0" w:space="0" w:color="auto"/>
        <w:left w:val="none" w:sz="0" w:space="0" w:color="auto"/>
        <w:bottom w:val="none" w:sz="0" w:space="0" w:color="auto"/>
        <w:right w:val="none" w:sz="0" w:space="0" w:color="auto"/>
      </w:divBdr>
    </w:div>
    <w:div w:id="1568497937">
      <w:bodyDiv w:val="1"/>
      <w:marLeft w:val="0"/>
      <w:marRight w:val="0"/>
      <w:marTop w:val="0"/>
      <w:marBottom w:val="0"/>
      <w:divBdr>
        <w:top w:val="none" w:sz="0" w:space="0" w:color="auto"/>
        <w:left w:val="none" w:sz="0" w:space="0" w:color="auto"/>
        <w:bottom w:val="none" w:sz="0" w:space="0" w:color="auto"/>
        <w:right w:val="none" w:sz="0" w:space="0" w:color="auto"/>
      </w:divBdr>
    </w:div>
    <w:div w:id="1621182948">
      <w:bodyDiv w:val="1"/>
      <w:marLeft w:val="0"/>
      <w:marRight w:val="0"/>
      <w:marTop w:val="0"/>
      <w:marBottom w:val="0"/>
      <w:divBdr>
        <w:top w:val="none" w:sz="0" w:space="0" w:color="auto"/>
        <w:left w:val="none" w:sz="0" w:space="0" w:color="auto"/>
        <w:bottom w:val="none" w:sz="0" w:space="0" w:color="auto"/>
        <w:right w:val="none" w:sz="0" w:space="0" w:color="auto"/>
      </w:divBdr>
    </w:div>
    <w:div w:id="1644768903">
      <w:bodyDiv w:val="1"/>
      <w:marLeft w:val="0"/>
      <w:marRight w:val="0"/>
      <w:marTop w:val="0"/>
      <w:marBottom w:val="0"/>
      <w:divBdr>
        <w:top w:val="none" w:sz="0" w:space="0" w:color="auto"/>
        <w:left w:val="none" w:sz="0" w:space="0" w:color="auto"/>
        <w:bottom w:val="none" w:sz="0" w:space="0" w:color="auto"/>
        <w:right w:val="none" w:sz="0" w:space="0" w:color="auto"/>
      </w:divBdr>
    </w:div>
    <w:div w:id="1714307020">
      <w:bodyDiv w:val="1"/>
      <w:marLeft w:val="0"/>
      <w:marRight w:val="0"/>
      <w:marTop w:val="0"/>
      <w:marBottom w:val="0"/>
      <w:divBdr>
        <w:top w:val="none" w:sz="0" w:space="0" w:color="auto"/>
        <w:left w:val="none" w:sz="0" w:space="0" w:color="auto"/>
        <w:bottom w:val="none" w:sz="0" w:space="0" w:color="auto"/>
        <w:right w:val="none" w:sz="0" w:space="0" w:color="auto"/>
      </w:divBdr>
    </w:div>
    <w:div w:id="1735931981">
      <w:bodyDiv w:val="1"/>
      <w:marLeft w:val="0"/>
      <w:marRight w:val="0"/>
      <w:marTop w:val="0"/>
      <w:marBottom w:val="0"/>
      <w:divBdr>
        <w:top w:val="none" w:sz="0" w:space="0" w:color="auto"/>
        <w:left w:val="none" w:sz="0" w:space="0" w:color="auto"/>
        <w:bottom w:val="none" w:sz="0" w:space="0" w:color="auto"/>
        <w:right w:val="none" w:sz="0" w:space="0" w:color="auto"/>
      </w:divBdr>
    </w:div>
    <w:div w:id="1740052607">
      <w:bodyDiv w:val="1"/>
      <w:marLeft w:val="0"/>
      <w:marRight w:val="0"/>
      <w:marTop w:val="0"/>
      <w:marBottom w:val="0"/>
      <w:divBdr>
        <w:top w:val="none" w:sz="0" w:space="0" w:color="auto"/>
        <w:left w:val="none" w:sz="0" w:space="0" w:color="auto"/>
        <w:bottom w:val="none" w:sz="0" w:space="0" w:color="auto"/>
        <w:right w:val="none" w:sz="0" w:space="0" w:color="auto"/>
      </w:divBdr>
    </w:div>
    <w:div w:id="1743678483">
      <w:bodyDiv w:val="1"/>
      <w:marLeft w:val="0"/>
      <w:marRight w:val="0"/>
      <w:marTop w:val="0"/>
      <w:marBottom w:val="0"/>
      <w:divBdr>
        <w:top w:val="none" w:sz="0" w:space="0" w:color="auto"/>
        <w:left w:val="none" w:sz="0" w:space="0" w:color="auto"/>
        <w:bottom w:val="none" w:sz="0" w:space="0" w:color="auto"/>
        <w:right w:val="none" w:sz="0" w:space="0" w:color="auto"/>
      </w:divBdr>
    </w:div>
    <w:div w:id="1743867793">
      <w:bodyDiv w:val="1"/>
      <w:marLeft w:val="0"/>
      <w:marRight w:val="0"/>
      <w:marTop w:val="0"/>
      <w:marBottom w:val="0"/>
      <w:divBdr>
        <w:top w:val="none" w:sz="0" w:space="0" w:color="auto"/>
        <w:left w:val="none" w:sz="0" w:space="0" w:color="auto"/>
        <w:bottom w:val="none" w:sz="0" w:space="0" w:color="auto"/>
        <w:right w:val="none" w:sz="0" w:space="0" w:color="auto"/>
      </w:divBdr>
    </w:div>
    <w:div w:id="1748113536">
      <w:bodyDiv w:val="1"/>
      <w:marLeft w:val="0"/>
      <w:marRight w:val="0"/>
      <w:marTop w:val="0"/>
      <w:marBottom w:val="0"/>
      <w:divBdr>
        <w:top w:val="none" w:sz="0" w:space="0" w:color="auto"/>
        <w:left w:val="none" w:sz="0" w:space="0" w:color="auto"/>
        <w:bottom w:val="none" w:sz="0" w:space="0" w:color="auto"/>
        <w:right w:val="none" w:sz="0" w:space="0" w:color="auto"/>
      </w:divBdr>
    </w:div>
    <w:div w:id="1762945420">
      <w:bodyDiv w:val="1"/>
      <w:marLeft w:val="0"/>
      <w:marRight w:val="0"/>
      <w:marTop w:val="0"/>
      <w:marBottom w:val="0"/>
      <w:divBdr>
        <w:top w:val="none" w:sz="0" w:space="0" w:color="auto"/>
        <w:left w:val="none" w:sz="0" w:space="0" w:color="auto"/>
        <w:bottom w:val="none" w:sz="0" w:space="0" w:color="auto"/>
        <w:right w:val="none" w:sz="0" w:space="0" w:color="auto"/>
      </w:divBdr>
    </w:div>
    <w:div w:id="1768691758">
      <w:bodyDiv w:val="1"/>
      <w:marLeft w:val="0"/>
      <w:marRight w:val="0"/>
      <w:marTop w:val="0"/>
      <w:marBottom w:val="0"/>
      <w:divBdr>
        <w:top w:val="none" w:sz="0" w:space="0" w:color="auto"/>
        <w:left w:val="none" w:sz="0" w:space="0" w:color="auto"/>
        <w:bottom w:val="none" w:sz="0" w:space="0" w:color="auto"/>
        <w:right w:val="none" w:sz="0" w:space="0" w:color="auto"/>
      </w:divBdr>
    </w:div>
    <w:div w:id="1813673829">
      <w:bodyDiv w:val="1"/>
      <w:marLeft w:val="0"/>
      <w:marRight w:val="0"/>
      <w:marTop w:val="0"/>
      <w:marBottom w:val="0"/>
      <w:divBdr>
        <w:top w:val="none" w:sz="0" w:space="0" w:color="auto"/>
        <w:left w:val="none" w:sz="0" w:space="0" w:color="auto"/>
        <w:bottom w:val="none" w:sz="0" w:space="0" w:color="auto"/>
        <w:right w:val="none" w:sz="0" w:space="0" w:color="auto"/>
      </w:divBdr>
    </w:div>
    <w:div w:id="1816680772">
      <w:bodyDiv w:val="1"/>
      <w:marLeft w:val="0"/>
      <w:marRight w:val="0"/>
      <w:marTop w:val="0"/>
      <w:marBottom w:val="0"/>
      <w:divBdr>
        <w:top w:val="none" w:sz="0" w:space="0" w:color="auto"/>
        <w:left w:val="none" w:sz="0" w:space="0" w:color="auto"/>
        <w:bottom w:val="none" w:sz="0" w:space="0" w:color="auto"/>
        <w:right w:val="none" w:sz="0" w:space="0" w:color="auto"/>
      </w:divBdr>
    </w:div>
    <w:div w:id="1822191053">
      <w:bodyDiv w:val="1"/>
      <w:marLeft w:val="0"/>
      <w:marRight w:val="0"/>
      <w:marTop w:val="0"/>
      <w:marBottom w:val="0"/>
      <w:divBdr>
        <w:top w:val="none" w:sz="0" w:space="0" w:color="auto"/>
        <w:left w:val="none" w:sz="0" w:space="0" w:color="auto"/>
        <w:bottom w:val="none" w:sz="0" w:space="0" w:color="auto"/>
        <w:right w:val="none" w:sz="0" w:space="0" w:color="auto"/>
      </w:divBdr>
    </w:div>
    <w:div w:id="1855072977">
      <w:bodyDiv w:val="1"/>
      <w:marLeft w:val="0"/>
      <w:marRight w:val="0"/>
      <w:marTop w:val="0"/>
      <w:marBottom w:val="0"/>
      <w:divBdr>
        <w:top w:val="none" w:sz="0" w:space="0" w:color="auto"/>
        <w:left w:val="none" w:sz="0" w:space="0" w:color="auto"/>
        <w:bottom w:val="none" w:sz="0" w:space="0" w:color="auto"/>
        <w:right w:val="none" w:sz="0" w:space="0" w:color="auto"/>
      </w:divBdr>
    </w:div>
    <w:div w:id="1891844108">
      <w:bodyDiv w:val="1"/>
      <w:marLeft w:val="0"/>
      <w:marRight w:val="0"/>
      <w:marTop w:val="0"/>
      <w:marBottom w:val="0"/>
      <w:divBdr>
        <w:top w:val="none" w:sz="0" w:space="0" w:color="auto"/>
        <w:left w:val="none" w:sz="0" w:space="0" w:color="auto"/>
        <w:bottom w:val="none" w:sz="0" w:space="0" w:color="auto"/>
        <w:right w:val="none" w:sz="0" w:space="0" w:color="auto"/>
      </w:divBdr>
    </w:div>
    <w:div w:id="1892383789">
      <w:bodyDiv w:val="1"/>
      <w:marLeft w:val="0"/>
      <w:marRight w:val="0"/>
      <w:marTop w:val="0"/>
      <w:marBottom w:val="0"/>
      <w:divBdr>
        <w:top w:val="none" w:sz="0" w:space="0" w:color="auto"/>
        <w:left w:val="none" w:sz="0" w:space="0" w:color="auto"/>
        <w:bottom w:val="none" w:sz="0" w:space="0" w:color="auto"/>
        <w:right w:val="none" w:sz="0" w:space="0" w:color="auto"/>
      </w:divBdr>
    </w:div>
    <w:div w:id="1904674435">
      <w:bodyDiv w:val="1"/>
      <w:marLeft w:val="0"/>
      <w:marRight w:val="0"/>
      <w:marTop w:val="0"/>
      <w:marBottom w:val="0"/>
      <w:divBdr>
        <w:top w:val="none" w:sz="0" w:space="0" w:color="auto"/>
        <w:left w:val="none" w:sz="0" w:space="0" w:color="auto"/>
        <w:bottom w:val="none" w:sz="0" w:space="0" w:color="auto"/>
        <w:right w:val="none" w:sz="0" w:space="0" w:color="auto"/>
      </w:divBdr>
    </w:div>
    <w:div w:id="1930045379">
      <w:bodyDiv w:val="1"/>
      <w:marLeft w:val="0"/>
      <w:marRight w:val="0"/>
      <w:marTop w:val="0"/>
      <w:marBottom w:val="0"/>
      <w:divBdr>
        <w:top w:val="none" w:sz="0" w:space="0" w:color="auto"/>
        <w:left w:val="none" w:sz="0" w:space="0" w:color="auto"/>
        <w:bottom w:val="none" w:sz="0" w:space="0" w:color="auto"/>
        <w:right w:val="none" w:sz="0" w:space="0" w:color="auto"/>
      </w:divBdr>
    </w:div>
    <w:div w:id="1949896421">
      <w:bodyDiv w:val="1"/>
      <w:marLeft w:val="0"/>
      <w:marRight w:val="0"/>
      <w:marTop w:val="0"/>
      <w:marBottom w:val="0"/>
      <w:divBdr>
        <w:top w:val="none" w:sz="0" w:space="0" w:color="auto"/>
        <w:left w:val="none" w:sz="0" w:space="0" w:color="auto"/>
        <w:bottom w:val="none" w:sz="0" w:space="0" w:color="auto"/>
        <w:right w:val="none" w:sz="0" w:space="0" w:color="auto"/>
      </w:divBdr>
    </w:div>
    <w:div w:id="1953239907">
      <w:bodyDiv w:val="1"/>
      <w:marLeft w:val="0"/>
      <w:marRight w:val="0"/>
      <w:marTop w:val="0"/>
      <w:marBottom w:val="0"/>
      <w:divBdr>
        <w:top w:val="none" w:sz="0" w:space="0" w:color="auto"/>
        <w:left w:val="none" w:sz="0" w:space="0" w:color="auto"/>
        <w:bottom w:val="none" w:sz="0" w:space="0" w:color="auto"/>
        <w:right w:val="none" w:sz="0" w:space="0" w:color="auto"/>
      </w:divBdr>
    </w:div>
    <w:div w:id="1957717161">
      <w:bodyDiv w:val="1"/>
      <w:marLeft w:val="0"/>
      <w:marRight w:val="0"/>
      <w:marTop w:val="0"/>
      <w:marBottom w:val="0"/>
      <w:divBdr>
        <w:top w:val="none" w:sz="0" w:space="0" w:color="auto"/>
        <w:left w:val="none" w:sz="0" w:space="0" w:color="auto"/>
        <w:bottom w:val="none" w:sz="0" w:space="0" w:color="auto"/>
        <w:right w:val="none" w:sz="0" w:space="0" w:color="auto"/>
      </w:divBdr>
    </w:div>
    <w:div w:id="1962104573">
      <w:bodyDiv w:val="1"/>
      <w:marLeft w:val="0"/>
      <w:marRight w:val="0"/>
      <w:marTop w:val="0"/>
      <w:marBottom w:val="0"/>
      <w:divBdr>
        <w:top w:val="none" w:sz="0" w:space="0" w:color="auto"/>
        <w:left w:val="none" w:sz="0" w:space="0" w:color="auto"/>
        <w:bottom w:val="none" w:sz="0" w:space="0" w:color="auto"/>
        <w:right w:val="none" w:sz="0" w:space="0" w:color="auto"/>
      </w:divBdr>
    </w:div>
    <w:div w:id="1963724419">
      <w:bodyDiv w:val="1"/>
      <w:marLeft w:val="0"/>
      <w:marRight w:val="0"/>
      <w:marTop w:val="0"/>
      <w:marBottom w:val="0"/>
      <w:divBdr>
        <w:top w:val="none" w:sz="0" w:space="0" w:color="auto"/>
        <w:left w:val="none" w:sz="0" w:space="0" w:color="auto"/>
        <w:bottom w:val="none" w:sz="0" w:space="0" w:color="auto"/>
        <w:right w:val="none" w:sz="0" w:space="0" w:color="auto"/>
      </w:divBdr>
    </w:div>
    <w:div w:id="1976450875">
      <w:bodyDiv w:val="1"/>
      <w:marLeft w:val="0"/>
      <w:marRight w:val="0"/>
      <w:marTop w:val="0"/>
      <w:marBottom w:val="0"/>
      <w:divBdr>
        <w:top w:val="none" w:sz="0" w:space="0" w:color="auto"/>
        <w:left w:val="none" w:sz="0" w:space="0" w:color="auto"/>
        <w:bottom w:val="none" w:sz="0" w:space="0" w:color="auto"/>
        <w:right w:val="none" w:sz="0" w:space="0" w:color="auto"/>
      </w:divBdr>
    </w:div>
    <w:div w:id="1982883163">
      <w:bodyDiv w:val="1"/>
      <w:marLeft w:val="0"/>
      <w:marRight w:val="0"/>
      <w:marTop w:val="0"/>
      <w:marBottom w:val="0"/>
      <w:divBdr>
        <w:top w:val="none" w:sz="0" w:space="0" w:color="auto"/>
        <w:left w:val="none" w:sz="0" w:space="0" w:color="auto"/>
        <w:bottom w:val="none" w:sz="0" w:space="0" w:color="auto"/>
        <w:right w:val="none" w:sz="0" w:space="0" w:color="auto"/>
      </w:divBdr>
    </w:div>
    <w:div w:id="1987511466">
      <w:bodyDiv w:val="1"/>
      <w:marLeft w:val="0"/>
      <w:marRight w:val="0"/>
      <w:marTop w:val="0"/>
      <w:marBottom w:val="0"/>
      <w:divBdr>
        <w:top w:val="none" w:sz="0" w:space="0" w:color="auto"/>
        <w:left w:val="none" w:sz="0" w:space="0" w:color="auto"/>
        <w:bottom w:val="none" w:sz="0" w:space="0" w:color="auto"/>
        <w:right w:val="none" w:sz="0" w:space="0" w:color="auto"/>
      </w:divBdr>
    </w:div>
    <w:div w:id="1987708958">
      <w:bodyDiv w:val="1"/>
      <w:marLeft w:val="0"/>
      <w:marRight w:val="0"/>
      <w:marTop w:val="0"/>
      <w:marBottom w:val="0"/>
      <w:divBdr>
        <w:top w:val="none" w:sz="0" w:space="0" w:color="auto"/>
        <w:left w:val="none" w:sz="0" w:space="0" w:color="auto"/>
        <w:bottom w:val="none" w:sz="0" w:space="0" w:color="auto"/>
        <w:right w:val="none" w:sz="0" w:space="0" w:color="auto"/>
      </w:divBdr>
    </w:div>
    <w:div w:id="1991207391">
      <w:bodyDiv w:val="1"/>
      <w:marLeft w:val="0"/>
      <w:marRight w:val="0"/>
      <w:marTop w:val="0"/>
      <w:marBottom w:val="0"/>
      <w:divBdr>
        <w:top w:val="none" w:sz="0" w:space="0" w:color="auto"/>
        <w:left w:val="none" w:sz="0" w:space="0" w:color="auto"/>
        <w:bottom w:val="none" w:sz="0" w:space="0" w:color="auto"/>
        <w:right w:val="none" w:sz="0" w:space="0" w:color="auto"/>
      </w:divBdr>
    </w:div>
    <w:div w:id="1996562533">
      <w:bodyDiv w:val="1"/>
      <w:marLeft w:val="0"/>
      <w:marRight w:val="0"/>
      <w:marTop w:val="0"/>
      <w:marBottom w:val="0"/>
      <w:divBdr>
        <w:top w:val="none" w:sz="0" w:space="0" w:color="auto"/>
        <w:left w:val="none" w:sz="0" w:space="0" w:color="auto"/>
        <w:bottom w:val="none" w:sz="0" w:space="0" w:color="auto"/>
        <w:right w:val="none" w:sz="0" w:space="0" w:color="auto"/>
      </w:divBdr>
    </w:div>
    <w:div w:id="1998922932">
      <w:bodyDiv w:val="1"/>
      <w:marLeft w:val="0"/>
      <w:marRight w:val="0"/>
      <w:marTop w:val="0"/>
      <w:marBottom w:val="0"/>
      <w:divBdr>
        <w:top w:val="none" w:sz="0" w:space="0" w:color="auto"/>
        <w:left w:val="none" w:sz="0" w:space="0" w:color="auto"/>
        <w:bottom w:val="none" w:sz="0" w:space="0" w:color="auto"/>
        <w:right w:val="none" w:sz="0" w:space="0" w:color="auto"/>
      </w:divBdr>
    </w:div>
    <w:div w:id="2014140634">
      <w:bodyDiv w:val="1"/>
      <w:marLeft w:val="0"/>
      <w:marRight w:val="0"/>
      <w:marTop w:val="0"/>
      <w:marBottom w:val="0"/>
      <w:divBdr>
        <w:top w:val="none" w:sz="0" w:space="0" w:color="auto"/>
        <w:left w:val="none" w:sz="0" w:space="0" w:color="auto"/>
        <w:bottom w:val="none" w:sz="0" w:space="0" w:color="auto"/>
        <w:right w:val="none" w:sz="0" w:space="0" w:color="auto"/>
      </w:divBdr>
    </w:div>
    <w:div w:id="2022077569">
      <w:bodyDiv w:val="1"/>
      <w:marLeft w:val="0"/>
      <w:marRight w:val="0"/>
      <w:marTop w:val="0"/>
      <w:marBottom w:val="0"/>
      <w:divBdr>
        <w:top w:val="none" w:sz="0" w:space="0" w:color="auto"/>
        <w:left w:val="none" w:sz="0" w:space="0" w:color="auto"/>
        <w:bottom w:val="none" w:sz="0" w:space="0" w:color="auto"/>
        <w:right w:val="none" w:sz="0" w:space="0" w:color="auto"/>
      </w:divBdr>
    </w:div>
    <w:div w:id="2043817191">
      <w:bodyDiv w:val="1"/>
      <w:marLeft w:val="0"/>
      <w:marRight w:val="0"/>
      <w:marTop w:val="0"/>
      <w:marBottom w:val="0"/>
      <w:divBdr>
        <w:top w:val="none" w:sz="0" w:space="0" w:color="auto"/>
        <w:left w:val="none" w:sz="0" w:space="0" w:color="auto"/>
        <w:bottom w:val="none" w:sz="0" w:space="0" w:color="auto"/>
        <w:right w:val="none" w:sz="0" w:space="0" w:color="auto"/>
      </w:divBdr>
    </w:div>
    <w:div w:id="2047561990">
      <w:bodyDiv w:val="1"/>
      <w:marLeft w:val="0"/>
      <w:marRight w:val="0"/>
      <w:marTop w:val="0"/>
      <w:marBottom w:val="0"/>
      <w:divBdr>
        <w:top w:val="none" w:sz="0" w:space="0" w:color="auto"/>
        <w:left w:val="none" w:sz="0" w:space="0" w:color="auto"/>
        <w:bottom w:val="none" w:sz="0" w:space="0" w:color="auto"/>
        <w:right w:val="none" w:sz="0" w:space="0" w:color="auto"/>
      </w:divBdr>
    </w:div>
    <w:div w:id="2080210740">
      <w:bodyDiv w:val="1"/>
      <w:marLeft w:val="0"/>
      <w:marRight w:val="0"/>
      <w:marTop w:val="0"/>
      <w:marBottom w:val="0"/>
      <w:divBdr>
        <w:top w:val="none" w:sz="0" w:space="0" w:color="auto"/>
        <w:left w:val="none" w:sz="0" w:space="0" w:color="auto"/>
        <w:bottom w:val="none" w:sz="0" w:space="0" w:color="auto"/>
        <w:right w:val="none" w:sz="0" w:space="0" w:color="auto"/>
      </w:divBdr>
    </w:div>
    <w:div w:id="2086222349">
      <w:bodyDiv w:val="1"/>
      <w:marLeft w:val="0"/>
      <w:marRight w:val="0"/>
      <w:marTop w:val="0"/>
      <w:marBottom w:val="0"/>
      <w:divBdr>
        <w:top w:val="none" w:sz="0" w:space="0" w:color="auto"/>
        <w:left w:val="none" w:sz="0" w:space="0" w:color="auto"/>
        <w:bottom w:val="none" w:sz="0" w:space="0" w:color="auto"/>
        <w:right w:val="none" w:sz="0" w:space="0" w:color="auto"/>
      </w:divBdr>
    </w:div>
    <w:div w:id="2092391969">
      <w:bodyDiv w:val="1"/>
      <w:marLeft w:val="0"/>
      <w:marRight w:val="0"/>
      <w:marTop w:val="0"/>
      <w:marBottom w:val="0"/>
      <w:divBdr>
        <w:top w:val="none" w:sz="0" w:space="0" w:color="auto"/>
        <w:left w:val="none" w:sz="0" w:space="0" w:color="auto"/>
        <w:bottom w:val="none" w:sz="0" w:space="0" w:color="auto"/>
        <w:right w:val="none" w:sz="0" w:space="0" w:color="auto"/>
      </w:divBdr>
    </w:div>
    <w:div w:id="2139031840">
      <w:bodyDiv w:val="1"/>
      <w:marLeft w:val="0"/>
      <w:marRight w:val="0"/>
      <w:marTop w:val="0"/>
      <w:marBottom w:val="0"/>
      <w:divBdr>
        <w:top w:val="none" w:sz="0" w:space="0" w:color="auto"/>
        <w:left w:val="none" w:sz="0" w:space="0" w:color="auto"/>
        <w:bottom w:val="none" w:sz="0" w:space="0" w:color="auto"/>
        <w:right w:val="none" w:sz="0" w:space="0" w:color="auto"/>
      </w:divBdr>
    </w:div>
    <w:div w:id="21435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ulinasembiring@helvetia.ac.id" TargetMode="Externa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
  <b:Source>
    <b:Tag>Pro15</b:Tag>
    <b:SourceType>Book</b:SourceType>
    <b:Guid>{9863F508-BD05-4FA5-830E-0C36418DD0CE}</b:Guid>
    <b:Author>
      <b:Author>
        <b:NameList>
          <b:Person>
            <b:Last>Proverawati</b:Last>
            <b:First>Atikah</b:First>
          </b:Person>
          <b:Person>
            <b:Last>Sulistyorini</b:Last>
            <b:First>Cahyo</b:First>
            <b:Middle>Ismawati</b:Middle>
          </b:Person>
        </b:NameList>
      </b:Author>
    </b:Author>
    <b:Title>Berat Badan Lahir Rendah</b:Title>
    <b:Year>2015</b:Year>
    <b:City>Yogyakarta</b:City>
    <b:Publisher>Nuha Medika</b:Publisher>
    <b:RefOrder>1</b:RefOrder>
  </b:Source>
  <b:Source>
    <b:Tag>Ruk13</b:Tag>
    <b:SourceType>Book</b:SourceType>
    <b:Guid>{273530AC-D6ED-4752-A382-408B585D2E48}</b:Guid>
    <b:Author>
      <b:Author>
        <b:NameList>
          <b:Person>
            <b:Last>Rukiyah</b:Last>
            <b:First>Ai</b:First>
            <b:Middle>Yeyeh</b:Middle>
          </b:Person>
          <b:Person>
            <b:Last>Yulianti</b:Last>
            <b:First>Lia</b:First>
          </b:Person>
        </b:NameList>
      </b:Author>
    </b:Author>
    <b:Title>Asuhan Neonatus Bayi dan Anak Balita</b:Title>
    <b:Year>2013</b:Year>
    <b:City>Jakarta</b:City>
    <b:Publisher>Trans Info Media</b:Publisher>
    <b:RefOrder>2</b:RefOrder>
  </b:Source>
  <b:Source>
    <b:Tag>WHO14</b:Tag>
    <b:SourceType>InternetSite</b:SourceType>
    <b:Guid>{A2F561A8-5FA0-4D09-B61C-399BFD7FD74D}</b:Guid>
    <b:Author>
      <b:Author>
        <b:NameList>
          <b:Person>
            <b:First>World</b:First>
            <b:Middle>Helath Organization</b:Middle>
          </b:Person>
        </b:NameList>
      </b:Author>
    </b:Author>
    <b:Year>2015</b:Year>
    <b:InternetSiteTitle>Low Birth Weight</b:InternetSiteTitle>
    <b:YearAccessed>2018</b:YearAccessed>
    <b:MonthAccessed>Maret</b:MonthAccessed>
    <b:DayAccessed>22</b:DayAccessed>
    <b:URL>www.who.int/nutrition/publications/globaltarget2025_policybrief_lbw/en/</b:URL>
    <b:RefOrder>3</b:RefOrder>
  </b:Source>
  <b:Source>
    <b:Tag>RIK16</b:Tag>
    <b:SourceType>InternetSite</b:SourceType>
    <b:Guid>{FE64C7D9-F8CB-4788-9753-4B5D7A9DA737}</b:Guid>
    <b:Author>
      <b:Author>
        <b:NameList>
          <b:Person>
            <b:Last>RI</b:Last>
            <b:First>KEMENKES</b:First>
          </b:Person>
        </b:NameList>
      </b:Author>
    </b:Author>
    <b:InternetSiteTitle>Profil Kesehatan Indonesia</b:InternetSiteTitle>
    <b:Year>2016</b:Year>
    <b:YearAccessed>2018</b:YearAccessed>
    <b:MonthAccessed>Maret</b:MonthAccessed>
    <b:DayAccessed>22</b:DayAccessed>
    <b:URL>http://www.depkes.go.id/resources/download/pusdatin/profil-kesehatan-indonesia/Profil-Kesehatan-Indonesia-2016.pdf</b:URL>
    <b:RefOrder>4</b:RefOrder>
  </b:Source>
  <b:Source>
    <b:Tag>Din16</b:Tag>
    <b:SourceType>InternetSite</b:SourceType>
    <b:Guid>{181784C8-60E8-4B57-950C-6CD1F19547CA}</b:Guid>
    <b:Author>
      <b:Author>
        <b:NameList>
          <b:Person>
            <b:First>Dinas</b:First>
            <b:Middle>Kesehatan Provinsi Sumatera Utara</b:Middle>
          </b:Person>
        </b:NameList>
      </b:Author>
    </b:Author>
    <b:Year>2016</b:Year>
    <b:YearAccessed>2018</b:YearAccessed>
    <b:MonthAccessed>Maret</b:MonthAccessed>
    <b:DayAccessed>22</b:DayAccessed>
    <b:URL>http://dinkes.sumutprov.go.id/diskesconfig/downlot.php?file=Profil%20Kes%20Prov%20Sumut%20%202016.pdf</b:URL>
    <b:RefOrder>5</b:RefOrder>
  </b:Source>
  <b:Source>
    <b:Tag>Wal151</b:Tag>
    <b:SourceType>Book</b:SourceType>
    <b:Guid>{4EFEE3EB-6F14-45DA-B8F0-95C706C11004}</b:Guid>
    <b:Author>
      <b:Author>
        <b:NameList>
          <b:Person>
            <b:Last>Walyani</b:Last>
            <b:First>Elisabeth</b:First>
            <b:Middle>Siwi</b:Middle>
          </b:Person>
        </b:NameList>
      </b:Author>
    </b:Author>
    <b:Title>Asuhan Kebidanan Pada Kehamilan</b:Title>
    <b:Year>2015</b:Year>
    <b:City>Yogyakarta</b:City>
    <b:Publisher>Pustaka Baru Press</b:Publisher>
    <b:RefOrder>10</b:RefOrder>
  </b:Source>
  <b:Source>
    <b:Tag>Loc14</b:Tag>
    <b:SourceType>Book</b:SourceType>
    <b:Guid>{8F2C5FCE-30B3-4DDE-86A9-2E6386229D4F}</b:Guid>
    <b:Author>
      <b:Author>
        <b:NameList>
          <b:Person>
            <b:Last>Lockhart</b:Last>
            <b:First>Anita</b:First>
          </b:Person>
          <b:Person>
            <b:Last>Saputra</b:Last>
            <b:First>Lyndon</b:First>
          </b:Person>
        </b:NameList>
      </b:Author>
    </b:Author>
    <b:Title>Asuhan Kebidanan Kehamilan Fisiologis dan Patologis</b:Title>
    <b:Year>2014</b:Year>
    <b:City>Pamulang</b:City>
    <b:Publisher>Binarupa Aksara</b:Publisher>
    <b:RefOrder>11</b:RefOrder>
  </b:Source>
  <b:Source>
    <b:Tag>Tri13</b:Tag>
    <b:SourceType>Book</b:SourceType>
    <b:Guid>{943DBE2C-7A02-4D89-9BEB-9588F38182B7}</b:Guid>
    <b:Author>
      <b:Author>
        <b:NameList>
          <b:Person>
            <b:Last>Triyana</b:Last>
            <b:First>Yani</b:First>
            <b:Middle>Firda</b:Middle>
          </b:Person>
        </b:NameList>
      </b:Author>
    </b:Author>
    <b:Title>Panduan Klinis Kehamilan dan Persalinan</b:Title>
    <b:Year>2013</b:Year>
    <b:City>Yogyakarta</b:City>
    <b:Publisher>D-Medika</b:Publisher>
    <b:RefOrder>12</b:RefOrder>
  </b:Source>
  <b:Source>
    <b:Tag>Afi12</b:Tag>
    <b:SourceType>InternetSite</b:SourceType>
    <b:Guid>{7016C951-9EB3-4676-ABF6-C27B9D8B9E81}</b:Guid>
    <b:Author>
      <b:Author>
        <b:NameList>
          <b:Person>
            <b:First>Afiah</b:First>
          </b:Person>
        </b:NameList>
      </b:Author>
    </b:Author>
    <b:InternetSiteTitle>Hubungan Usia Kehamilan Pada Ibu Bersalin dengan Kejadian Berat Badan Lahir Rendah (BBLR) di RSUD Arifin Achmad Pekanbaru</b:InternetSiteTitle>
    <b:Year>2012</b:Year>
    <b:YearAccessed>2018</b:YearAccessed>
    <b:MonthAccessed>Mei</b:MonthAccessed>
    <b:DayAccessed>29</b:DayAccessed>
    <b:URL>http://journal.stkiptam.ac.id/index.php/doppler/article/download/350/193/</b:URL>
    <b:RefOrder>20</b:RefOrder>
  </b:Source>
  <b:Source>
    <b:Tag>Sho15</b:Tag>
    <b:SourceType>InternetSite</b:SourceType>
    <b:Guid>{FB5BB692-58A0-4DA1-BC18-A5B2902B27C0}</b:Guid>
    <b:Author>
      <b:Author>
        <b:NameList>
          <b:Person>
            <b:Last>Sholiha</b:Last>
            <b:First>Hidayatush</b:First>
          </b:Person>
          <b:Person>
            <b:Last>Sumarmi</b:Last>
            <b:First>Sri</b:First>
          </b:Person>
        </b:NameList>
      </b:Author>
    </b:Author>
    <b:InternetSiteTitle>Analisis Risiko Kejadian Berat Bayi Lahir Rendah (BBLR) Pada Primigravida</b:InternetSiteTitle>
    <b:Year>2015</b:Year>
    <b:YearAccessed>2018</b:YearAccessed>
    <b:MonthAccessed>Maret</b:MonthAccessed>
    <b:DayAccessed>22</b:DayAccessed>
    <b:URL>http://e-journal.unair.ac.id/MGI/article/download/</b:URL>
    <b:RefOrder>18</b:RefOrder>
  </b:Source>
  <b:Source>
    <b:Tag>Muh15</b:Tag>
    <b:SourceType>Book</b:SourceType>
    <b:Guid>{A2F126F7-0219-4EC2-9FCE-D64130139474}</b:Guid>
    <b:Author>
      <b:Author>
        <b:NameList>
          <b:Person>
            <b:Last>Muhammad</b:Last>
            <b:First>Iman</b:First>
          </b:Person>
        </b:NameList>
      </b:Author>
    </b:Author>
    <b:Title>Panduan Penyusunan Karya Tulis Ilmiah Bidang Kesehatan Menggunakan Metode Ilmiah</b:Title>
    <b:Year>2015</b:Year>
    <b:City>Bandung</b:City>
    <b:Publisher>Citapustaka Media Perintis</b:Publisher>
    <b:RefOrder>6</b:RefOrder>
  </b:Source>
  <b:Source>
    <b:Tag>Win14</b:Tag>
    <b:SourceType>InternetSite</b:SourceType>
    <b:Guid>{9167070C-AFC3-4D3E-A949-B07FC4E0F2A2}</b:Guid>
    <b:Author>
      <b:Author>
        <b:NameList>
          <b:Person>
            <b:Last>Windari</b:Last>
            <b:First>Fitri</b:First>
          </b:Person>
        </b:NameList>
      </b:Author>
    </b:Author>
    <b:Year>2014</b:Year>
    <b:City>Yogyakarta</b:City>
    <b:InternetSiteTitle>Hubungan Karakteristik Ibu Hamil dengan Kejadian Berat Badan Lahir Rendah (BBLR) di RSUD Penembahan Senopati  Bantul Yogyakarta</b:InternetSiteTitle>
    <b:YearAccessed>2018</b:YearAccessed>
    <b:MonthAccessed>Mei</b:MonthAccessed>
    <b:DayAccessed>29</b:DayAccessed>
    <b:URL>http://opac.say.ac.id/486/1/NASKAH%20PUBLIKASI.pdf</b:URL>
    <b:RefOrder>16</b:RefOrder>
  </b:Source>
  <b:Source>
    <b:Tag>Nin18</b:Tag>
    <b:SourceType>InternetSite</b:SourceType>
    <b:Guid>{77FAB750-6822-43B9-97DE-1FF3FFA0D298}</b:Guid>
    <b:Author>
      <b:Author>
        <b:NameList>
          <b:Person>
            <b:Last>Rantung</b:Last>
            <b:First>Feibi</b:First>
            <b:Middle>Almira</b:Middle>
          </b:Person>
          <b:Person>
            <b:Last>Kundre</b:Last>
            <b:First>Rina</b:First>
          </b:Person>
          <b:Person>
            <b:Last>Lolong</b:Last>
            <b:First>Jill</b:First>
          </b:Person>
        </b:NameList>
      </b:Author>
    </b:Author>
    <b:Year>2015</b:Year>
    <b:Title>Hubungan Usia Ibu Bersalin Dengan Kejadian Bayi Berat Lahir Rendah di Rumah Sakit Pancaran Kasih GMIM Manado</b:Title>
    <b:YearAccessed>2018</b:YearAccessed>
    <b:MonthAccessed>Maret</b:MonthAccessed>
    <b:DayAccessed>22</b:DayAccessed>
    <b:URL>http://media.neliti.com/media/publications/106401-ID-hubungan-usia-ibu-bersalin-dengan-kejadi.pdf</b:URL>
    <b:RefOrder>8</b:RefOrder>
  </b:Source>
  <b:Source>
    <b:Tag>Okt16</b:Tag>
    <b:SourceType>InternetSite</b:SourceType>
    <b:Guid>{B5370AEE-D865-4F52-B837-FB4717C117A5}</b:Guid>
    <b:Author>
      <b:Author>
        <b:NameList>
          <b:Person>
            <b:Last>Khoiriah</b:Last>
            <b:First>Annisa</b:First>
          </b:Person>
        </b:NameList>
      </b:Author>
    </b:Author>
    <b:InternetSiteTitle>Hubungan Antara Usia dan Paritas Ibu Bersalin dengan Bayi Berat Lahir Rendah (BBLR) di Rumah Sakit Islam Siti Khadijah Palembang</b:InternetSiteTitle>
    <b:Year>2016</b:Year>
    <b:YearAccessed>2018</b:YearAccessed>
    <b:MonthAccessed>Maret</b:MonthAccessed>
    <b:DayAccessed>22</b:DayAccessed>
    <b:URL>http://ejurnal.poltekkes-tjk.ac.id/index.php/JK/article/download/508/460</b:URL>
    <b:RefOrder>14</b:RefOrder>
  </b:Source>
  <b:Source>
    <b:Tag>And14</b:Tag>
    <b:SourceType>InternetSite</b:SourceType>
    <b:Guid>{25046362-D45B-4727-9A24-6A54EEEDB3CD}</b:Guid>
    <b:Year>2014</b:Year>
    <b:Author>
      <b:Author>
        <b:NameList>
          <b:Person>
            <b:Last>Andrian</b:Last>
            <b:First>Desi</b:First>
          </b:Person>
          <b:Person>
            <b:Last>Z.N</b:Last>
            <b:First>Ezy</b:First>
          </b:Person>
        </b:NameList>
      </b:Author>
    </b:Author>
    <b:Title>Hubungan Umur dan Paritas Ibu dengan Kejadian Berat Badan Lahir Rendah di Rumah Sakit Umum Daerah Dr. Ahmad Mohctar Kota Bukittinggi Tahun 2014</b:Title>
    <b:URL>http://ejournal.stikesyarsi.ac.id/index.php/JAV1N1/article/download</b:URL>
    <b:RefOrder>7</b:RefOrder>
  </b:Source>
  <b:Source>
    <b:Tag>Put15</b:Tag>
    <b:SourceType>InternetSite</b:SourceType>
    <b:Guid>{801D70C4-BB61-4E86-8828-BE98DD4ED782}</b:Guid>
    <b:Title>Faktor-Faktor Yang Berhubungan Dengan Kejadian Berat Badan Lahir Rendah Di Kabupaten Kudus</b:Title>
    <b:Year>2015</b:Year>
    <b:URL>https://media.neliti.com/media/publications/138032-ID-faktor-faktor-yang-berhubungan-dengan-ke.pdf</b:URL>
    <b:Author>
      <b:Author>
        <b:NameList>
          <b:Person>
            <b:Last>Putri</b:Last>
            <b:First>Cynthia</b:First>
          </b:Person>
          <b:Person>
            <b:Last>Fatimah</b:Last>
            <b:First>Siti</b:First>
          </b:Person>
          <b:Person>
            <b:Last>Rahfiludin</b:Last>
            <b:First>M. Zen</b:First>
          </b:Person>
        </b:NameList>
      </b:Author>
    </b:Author>
    <b:RefOrder>13</b:RefOrder>
  </b:Source>
  <b:Source>
    <b:Tag>Pur16</b:Tag>
    <b:SourceType>InternetSite</b:SourceType>
    <b:Guid>{6417800F-BECD-45E4-A554-677819A1DC23}</b:Guid>
    <b:Title>Hubungan Antara Umur Kehamilan, Kehamilan Ganda, Hipertensi dan Anemia Dengan Kejadian Bayi Berat Lahir Rendah</b:Title>
    <b:Year>2016</b:Year>
    <b:URL>https://media.neliti.com/media/publications/94600-ID-none.pdf</b:URL>
    <b:Author>
      <b:Author>
        <b:NameList>
          <b:Person>
            <b:Last>Purwanto</b:Last>
            <b:Middle>Dwi</b:Middle>
            <b:First>Anjas</b:First>
          </b:Person>
          <b:Person>
            <b:Last>Wahyuni</b:Last>
            <b:Middle>Umbul</b:Middle>
            <b:First>Chatarina</b:First>
          </b:Person>
        </b:NameList>
      </b:Author>
    </b:Author>
    <b:RefOrder>17</b:RefOrder>
  </b:Source>
  <b:Source>
    <b:Tag>Suj14</b:Tag>
    <b:SourceType>InternetSite</b:SourceType>
    <b:Guid>{4CA42EE2-E3D0-4FE2-BAA4-009B0D7E44BC}</b:Guid>
    <b:Title>Hubungan Usia Ibu dengan Bayi Berat Lahir Rendah Di RSUD Cilacap </b:Title>
    <b:Year>2014</b:Year>
    <b:URL>http://jka.stikesalirsyadclp.ac.id/index.php/jka/article/download/98/119/.</b:URL>
    <b:Author>
      <b:Author>
        <b:NameList>
          <b:Person>
            <b:First>Sujianti</b:First>
          </b:Person>
        </b:NameList>
      </b:Author>
    </b:Author>
    <b:RefOrder>9</b:RefOrder>
  </b:Source>
  <b:Source>
    <b:Tag>Pin14</b:Tag>
    <b:SourceType>InternetSite</b:SourceType>
    <b:Guid>{092CC100-0E41-4499-A712-AF466520B101}</b:Guid>
    <b:Title>Hubungan Umur dan Paritas Ibu dengan Kejadian Bayi Berat Lahir Rendah</b:Title>
    <b:Year>2014</b:Year>
    <b:URL>https://media.neliti.com/media/publications/90765-ID-hubungan-umur-dan-paritas-dengan-kej.pdf</b:URL>
    <b:Author>
      <b:Author>
        <b:NameList>
          <b:Person>
            <b:Last>Pinontoan</b:Last>
            <b:Middle>Magdalena</b:Middle>
            <b:First>Veronica</b:First>
          </b:Person>
          <b:Person>
            <b:Last>Tombokan</b:Last>
            <b:Middle>G. J.</b:Middle>
            <b:First>Sandra</b:First>
          </b:Person>
        </b:NameList>
      </b:Author>
    </b:Author>
    <b:RefOrder>15</b:RefOrder>
  </b:Source>
  <b:Source>
    <b:Tag>Sul14</b:Tag>
    <b:SourceType>InternetSite</b:SourceType>
    <b:Guid>{80D0B107-082D-4930-BC16-B63E3C5E8028}</b:Guid>
    <b:Title>Analisis Faktor-Faktor yang Mempengaruhi Kejadian BBLR di Puskemas Perkotaan Kabupaten Banjarnegara</b:Title>
    <b:Year>2014</b:Year>
    <b:URL>https://jurnal.unimus.ac.id/index.php/psn12012010/article/viewFile/1197/1250.</b:URL>
    <b:Author>
      <b:Author>
        <b:NameList>
          <b:Person>
            <b:Last>Sulistyorini</b:Last>
            <b:First>Dewie</b:First>
          </b:Person>
          <b:Person>
            <b:Last>Siswoyo</b:Last>
            <b:First>Shinta</b:First>
          </b:Person>
        </b:NameList>
      </b:Author>
    </b:Author>
    <b:RefOrder>19</b:RefOrder>
  </b:Source>
</b:Sources>
</file>

<file path=customXml/itemProps1.xml><?xml version="1.0" encoding="utf-8"?>
<ds:datastoreItem xmlns:ds="http://schemas.openxmlformats.org/officeDocument/2006/customXml" ds:itemID="{885A2A0F-2333-419B-802F-61B4BE33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Julina</cp:lastModifiedBy>
  <cp:revision>37</cp:revision>
  <cp:lastPrinted>2018-10-15T08:43:00Z</cp:lastPrinted>
  <dcterms:created xsi:type="dcterms:W3CDTF">2018-08-02T15:23:00Z</dcterms:created>
  <dcterms:modified xsi:type="dcterms:W3CDTF">2019-01-14T02:10:00Z</dcterms:modified>
</cp:coreProperties>
</file>